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80FB" w14:textId="49054059" w:rsidR="00F0548A" w:rsidRPr="00357095" w:rsidRDefault="00B5363D" w:rsidP="00357095">
      <w:pPr>
        <w:ind w:left="12744" w:firstLine="439"/>
        <w:rPr>
          <w:rFonts w:cstheme="minorHAnsi"/>
        </w:rPr>
      </w:pPr>
      <w:r w:rsidRPr="00357095">
        <w:rPr>
          <w:rFonts w:cstheme="minorHAnsi"/>
        </w:rPr>
        <w:t>Jelcz-Laskowice 202</w:t>
      </w:r>
      <w:r w:rsidR="008D0134">
        <w:rPr>
          <w:rFonts w:cstheme="minorHAnsi"/>
        </w:rPr>
        <w:t>6.04.14</w:t>
      </w:r>
    </w:p>
    <w:p w14:paraId="74E1F0F1" w14:textId="77777777" w:rsidR="00357095" w:rsidRDefault="00B5363D" w:rsidP="000B4BBC">
      <w:pPr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0B4BBC">
        <w:rPr>
          <w:rFonts w:cstheme="minorHAnsi"/>
          <w:b/>
          <w:iCs/>
          <w:sz w:val="24"/>
          <w:szCs w:val="24"/>
        </w:rPr>
        <w:t xml:space="preserve">Burmistrz Jelcza-Laskowic </w:t>
      </w:r>
    </w:p>
    <w:p w14:paraId="3DDCA523" w14:textId="580C5BB2" w:rsidR="00CB101E" w:rsidRPr="000B4BBC" w:rsidRDefault="00CB101E" w:rsidP="00357095">
      <w:pPr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0B4BBC">
        <w:rPr>
          <w:rFonts w:cstheme="minorHAnsi"/>
          <w:b/>
          <w:iCs/>
          <w:sz w:val="24"/>
          <w:szCs w:val="24"/>
        </w:rPr>
        <w:t>ogłasza</w:t>
      </w:r>
      <w:r w:rsidR="00151F70">
        <w:rPr>
          <w:rFonts w:cstheme="minorHAnsi"/>
          <w:b/>
          <w:iCs/>
          <w:sz w:val="24"/>
          <w:szCs w:val="24"/>
        </w:rPr>
        <w:t xml:space="preserve"> I </w:t>
      </w:r>
      <w:r w:rsidR="00357095" w:rsidRPr="000B4BBC">
        <w:rPr>
          <w:rFonts w:cstheme="minorHAnsi"/>
          <w:b/>
          <w:iCs/>
          <w:sz w:val="24"/>
          <w:szCs w:val="24"/>
        </w:rPr>
        <w:t>ustny nieograniczony przetarg</w:t>
      </w:r>
      <w:r w:rsidR="00357095">
        <w:rPr>
          <w:rFonts w:cstheme="minorHAnsi"/>
          <w:b/>
          <w:iCs/>
          <w:sz w:val="24"/>
          <w:szCs w:val="24"/>
        </w:rPr>
        <w:t xml:space="preserve"> </w:t>
      </w:r>
      <w:r w:rsidR="00151F70">
        <w:rPr>
          <w:rFonts w:cstheme="minorHAnsi"/>
          <w:b/>
          <w:iCs/>
          <w:sz w:val="24"/>
          <w:szCs w:val="24"/>
        </w:rPr>
        <w:t>na sprzedaż lokalu użytkowego</w:t>
      </w:r>
      <w:r w:rsidRPr="000B4BBC">
        <w:rPr>
          <w:rFonts w:cstheme="minorHAnsi"/>
          <w:b/>
          <w:iCs/>
          <w:sz w:val="24"/>
          <w:szCs w:val="24"/>
        </w:rPr>
        <w:t xml:space="preserve"> </w:t>
      </w:r>
      <w:r w:rsidR="00151F70">
        <w:rPr>
          <w:rFonts w:cstheme="minorHAnsi"/>
          <w:b/>
          <w:iCs/>
          <w:sz w:val="24"/>
          <w:szCs w:val="24"/>
        </w:rPr>
        <w:t xml:space="preserve">przy ul. </w:t>
      </w:r>
      <w:r w:rsidR="008D0134">
        <w:rPr>
          <w:rFonts w:cstheme="minorHAnsi"/>
          <w:b/>
          <w:iCs/>
          <w:sz w:val="24"/>
          <w:szCs w:val="24"/>
        </w:rPr>
        <w:t xml:space="preserve">Techników 29A </w:t>
      </w:r>
      <w:r w:rsidR="00151F70">
        <w:rPr>
          <w:rFonts w:cstheme="minorHAnsi"/>
          <w:b/>
          <w:iCs/>
          <w:sz w:val="24"/>
          <w:szCs w:val="24"/>
        </w:rPr>
        <w:t>w Jelczu-Laskowicach</w:t>
      </w:r>
      <w:r w:rsidR="00357095">
        <w:rPr>
          <w:rFonts w:cstheme="minorHAnsi"/>
          <w:b/>
          <w:iCs/>
          <w:sz w:val="24"/>
          <w:szCs w:val="24"/>
        </w:rPr>
        <w:t>.</w:t>
      </w:r>
    </w:p>
    <w:p w14:paraId="09593204" w14:textId="77777777" w:rsidR="00B5363D" w:rsidRPr="00335F59" w:rsidRDefault="00B5363D" w:rsidP="00412AA3">
      <w:pPr>
        <w:spacing w:after="0"/>
        <w:rPr>
          <w:rFonts w:cstheme="minorHAnsi"/>
        </w:rPr>
      </w:pP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276"/>
        <w:gridCol w:w="1559"/>
        <w:gridCol w:w="1134"/>
        <w:gridCol w:w="1417"/>
        <w:gridCol w:w="4253"/>
        <w:gridCol w:w="3827"/>
      </w:tblGrid>
      <w:tr w:rsidR="00412AA3" w:rsidRPr="00335F59" w14:paraId="4E2D4A89" w14:textId="77777777" w:rsidTr="008D0134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E08637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 xml:space="preserve">Oznaczenie </w:t>
            </w:r>
          </w:p>
          <w:p w14:paraId="6989BFC0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i położenie</w:t>
            </w:r>
          </w:p>
          <w:p w14:paraId="648E056F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nieruchomości</w:t>
            </w:r>
          </w:p>
          <w:p w14:paraId="3773679D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7095">
              <w:rPr>
                <w:rFonts w:cstheme="minorHAnsi"/>
                <w:sz w:val="20"/>
                <w:szCs w:val="20"/>
              </w:rPr>
              <w:t xml:space="preserve">/nr działki AM, </w:t>
            </w:r>
          </w:p>
          <w:p w14:paraId="615AC847" w14:textId="77777777" w:rsidR="00B5363D" w:rsidRPr="00335F59" w:rsidRDefault="00B5363D" w:rsidP="00B5363D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095">
              <w:rPr>
                <w:rFonts w:cstheme="minorHAnsi"/>
                <w:sz w:val="20"/>
                <w:szCs w:val="20"/>
              </w:rPr>
              <w:t xml:space="preserve">obręb </w:t>
            </w:r>
            <w:proofErr w:type="spellStart"/>
            <w:r w:rsidRPr="00357095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357095">
              <w:rPr>
                <w:rFonts w:cstheme="minorHAnsi"/>
                <w:sz w:val="20"/>
                <w:szCs w:val="20"/>
              </w:rPr>
              <w:t>., nr KW/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C22840" w14:textId="77777777" w:rsidR="00B5363D" w:rsidRPr="00357095" w:rsidRDefault="00412AA3" w:rsidP="00B5363D">
            <w:pPr>
              <w:spacing w:after="0" w:line="240" w:lineRule="auto"/>
              <w:ind w:left="-70" w:right="-7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57095">
              <w:rPr>
                <w:rFonts w:eastAsia="Times New Roman" w:cstheme="minorHAnsi"/>
                <w:b/>
                <w:bCs/>
                <w:lang w:eastAsia="pl-PL"/>
              </w:rPr>
              <w:t>Pow.</w:t>
            </w:r>
          </w:p>
          <w:p w14:paraId="1D8F2500" w14:textId="77777777" w:rsidR="00B5363D" w:rsidRPr="00357095" w:rsidRDefault="00B5363D" w:rsidP="00B5363D">
            <w:pPr>
              <w:spacing w:after="0" w:line="240" w:lineRule="auto"/>
              <w:ind w:left="-70" w:right="-7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57095">
              <w:rPr>
                <w:rFonts w:eastAsia="Times New Roman" w:cstheme="minorHAnsi"/>
                <w:b/>
                <w:bCs/>
                <w:lang w:eastAsia="pl-PL"/>
              </w:rPr>
              <w:t xml:space="preserve">użytkowa </w:t>
            </w:r>
          </w:p>
          <w:p w14:paraId="178B2D52" w14:textId="77777777" w:rsidR="00B5363D" w:rsidRPr="00357095" w:rsidRDefault="00B5363D" w:rsidP="00B5363D">
            <w:pPr>
              <w:spacing w:after="0" w:line="240" w:lineRule="auto"/>
              <w:ind w:left="-70" w:right="-7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57095">
              <w:rPr>
                <w:rFonts w:eastAsia="Times New Roman" w:cstheme="minorHAnsi"/>
                <w:b/>
                <w:bCs/>
                <w:lang w:eastAsia="pl-PL"/>
              </w:rPr>
              <w:t>lokalu</w:t>
            </w:r>
          </w:p>
          <w:p w14:paraId="51565EBB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7095">
              <w:rPr>
                <w:rFonts w:eastAsia="Times New Roman" w:cstheme="minorHAnsi"/>
                <w:sz w:val="20"/>
                <w:szCs w:val="20"/>
                <w:lang w:eastAsia="pl-PL"/>
              </w:rPr>
              <w:t>/m</w:t>
            </w:r>
            <w:r w:rsidRPr="00357095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357095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7D11C2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 xml:space="preserve">Cena </w:t>
            </w:r>
          </w:p>
          <w:p w14:paraId="4E1F39E9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wywoławcza</w:t>
            </w:r>
          </w:p>
          <w:p w14:paraId="1EFD71FE" w14:textId="77777777" w:rsidR="00B5363D" w:rsidRPr="00357095" w:rsidRDefault="00B5363D" w:rsidP="00B5363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 xml:space="preserve">nieruchomości </w:t>
            </w:r>
          </w:p>
          <w:p w14:paraId="7C0AE8A6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7095">
              <w:rPr>
                <w:rFonts w:cstheme="minorHAnsi"/>
                <w:sz w:val="20"/>
                <w:szCs w:val="20"/>
              </w:rPr>
              <w:t>/zł./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8C1E2B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Wadium</w:t>
            </w:r>
          </w:p>
          <w:p w14:paraId="1F6E26D3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7095">
              <w:rPr>
                <w:rFonts w:cstheme="minorHAnsi"/>
                <w:sz w:val="20"/>
                <w:szCs w:val="20"/>
              </w:rPr>
              <w:t>/zł./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D41FE7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Minimalne postąpienie</w:t>
            </w:r>
          </w:p>
          <w:p w14:paraId="67D8C40C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7095">
              <w:rPr>
                <w:rFonts w:cstheme="minorHAnsi"/>
                <w:sz w:val="20"/>
                <w:szCs w:val="20"/>
              </w:rPr>
              <w:t>/zł/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E5E61E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Przeznaczenie nieruchomości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B9B3A2" w14:textId="77777777" w:rsidR="00B5363D" w:rsidRPr="00357095" w:rsidRDefault="00B5363D" w:rsidP="00B5363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57095">
              <w:rPr>
                <w:rFonts w:cstheme="minorHAnsi"/>
                <w:b/>
                <w:bCs/>
              </w:rPr>
              <w:t>Opis nieruchomości</w:t>
            </w:r>
          </w:p>
        </w:tc>
      </w:tr>
      <w:tr w:rsidR="008D0134" w:rsidRPr="00335F59" w14:paraId="5B522E95" w14:textId="77777777" w:rsidTr="008D0134">
        <w:trPr>
          <w:trHeight w:val="140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38CF5" w14:textId="77777777" w:rsidR="008D0134" w:rsidRDefault="008D0134" w:rsidP="008D0134">
            <w:pPr>
              <w:pStyle w:val="Tekstpodstawowy"/>
              <w:ind w:left="-37" w:right="-33" w:firstLine="37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13/132 Arkusz 1</w:t>
            </w:r>
          </w:p>
          <w:p w14:paraId="65E37F20" w14:textId="77777777" w:rsidR="008D0134" w:rsidRDefault="008D0134" w:rsidP="008D0134">
            <w:pPr>
              <w:pStyle w:val="Tekstpodstawowy"/>
              <w:ind w:left="-37" w:right="-33" w:firstLine="37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Jelcz</w:t>
            </w:r>
          </w:p>
          <w:p w14:paraId="51495EAB" w14:textId="6390CC95" w:rsidR="008D0134" w:rsidRPr="00335F59" w:rsidRDefault="008D0134" w:rsidP="008D01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</w:rPr>
              <w:t>WR1O/00026335/9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F055" w14:textId="77777777" w:rsidR="008D0134" w:rsidRDefault="008D0134" w:rsidP="008D0134">
            <w:pPr>
              <w:pStyle w:val="Tekstpodstawowy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28,48</w:t>
            </w:r>
          </w:p>
          <w:p w14:paraId="06C19E51" w14:textId="5D559F01" w:rsidR="008D0134" w:rsidRPr="00335F59" w:rsidRDefault="008D0134" w:rsidP="008D01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szCs w:val="24"/>
              </w:rPr>
              <w:t>+ piwnica 10,70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334E2" w14:textId="6745169B" w:rsidR="008D0134" w:rsidRPr="008D0134" w:rsidRDefault="008D0134" w:rsidP="008D01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0134">
              <w:rPr>
                <w:rFonts w:cstheme="minorHAnsi"/>
                <w:b/>
                <w:sz w:val="24"/>
                <w:szCs w:val="24"/>
              </w:rPr>
              <w:t>72 000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0A96E" w14:textId="5B4CA7E2" w:rsidR="008D0134" w:rsidRPr="008D0134" w:rsidRDefault="008D0134" w:rsidP="008D01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0134">
              <w:rPr>
                <w:rFonts w:cstheme="minorHAnsi"/>
                <w:b/>
                <w:sz w:val="24"/>
                <w:szCs w:val="24"/>
              </w:rPr>
              <w:t>3 600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0A6F1" w14:textId="05EEDB0A" w:rsidR="008D0134" w:rsidRPr="008D0134" w:rsidRDefault="008D0134" w:rsidP="008D013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0134">
              <w:rPr>
                <w:rFonts w:cstheme="minorHAnsi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AAEA92" w14:textId="77777777" w:rsidR="008D0134" w:rsidRDefault="008D0134" w:rsidP="008D0134">
            <w:pPr>
              <w:pStyle w:val="Tekstpodstawowy"/>
              <w:spacing w:before="60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Dla terenu, gdzie położona jest przedmiotowa nieruchomość brak jest miejscowego planu zagospodarowania przestrzennego.</w:t>
            </w:r>
          </w:p>
          <w:p w14:paraId="467FF3CE" w14:textId="1EF5A07C" w:rsidR="008D0134" w:rsidRPr="00335F59" w:rsidRDefault="008D0134" w:rsidP="008D0134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0"/>
              </w:rPr>
              <w:t>W studium uwarunkowań i kierunków zagospodarowania przestrzennego Gminy Jelcz-Laskowice (Uchwała Rady Miejskiej z dn. 23.11.2005 r. nr XLII/253/2005) nieruchomość obejmuje tereny zainwestowane o wiodącej funkcji mieszkaniowej.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B903DF" w14:textId="6B6F05FD" w:rsidR="008D0134" w:rsidRPr="00781899" w:rsidRDefault="008D0134" w:rsidP="008D0134">
            <w:pPr>
              <w:pStyle w:val="Tekstpodstawowy"/>
              <w:ind w:right="-68"/>
              <w:rPr>
                <w:rFonts w:asciiTheme="minorHAnsi" w:hAnsiTheme="minorHAnsi" w:cstheme="minorHAnsi"/>
                <w:sz w:val="20"/>
              </w:rPr>
            </w:pPr>
            <w:r w:rsidRPr="00781899">
              <w:rPr>
                <w:rFonts w:asciiTheme="minorHAnsi" w:hAnsiTheme="minorHAnsi" w:cstheme="minorHAnsi"/>
                <w:sz w:val="20"/>
              </w:rPr>
              <w:t xml:space="preserve">Lokal nr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1a </w:t>
            </w:r>
            <w:r w:rsidRPr="00781899">
              <w:rPr>
                <w:rFonts w:asciiTheme="minorHAnsi" w:hAnsiTheme="minorHAnsi" w:cstheme="minorHAnsi"/>
                <w:sz w:val="20"/>
              </w:rPr>
              <w:t xml:space="preserve">na parterze budynku przy </w:t>
            </w:r>
            <w:r w:rsidRPr="00781899">
              <w:rPr>
                <w:rFonts w:asciiTheme="minorHAnsi" w:hAnsiTheme="minorHAnsi" w:cstheme="minorHAnsi"/>
                <w:sz w:val="20"/>
              </w:rPr>
              <w:br/>
            </w:r>
            <w:r w:rsidRPr="00781899">
              <w:rPr>
                <w:rFonts w:asciiTheme="minorHAnsi" w:hAnsiTheme="minorHAnsi" w:cstheme="minorHAnsi"/>
                <w:b/>
                <w:sz w:val="20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20"/>
              </w:rPr>
              <w:t>Techników 29A</w:t>
            </w:r>
            <w:r w:rsidRPr="00781899">
              <w:rPr>
                <w:rFonts w:asciiTheme="minorHAnsi" w:hAnsiTheme="minorHAnsi" w:cstheme="minorHAnsi"/>
                <w:b/>
                <w:sz w:val="20"/>
              </w:rPr>
              <w:t xml:space="preserve"> w Jelczu – Laskowicach</w:t>
            </w:r>
            <w:r w:rsidRPr="00781899">
              <w:rPr>
                <w:rFonts w:asciiTheme="minorHAnsi" w:hAnsiTheme="minorHAnsi" w:cstheme="minorHAnsi"/>
                <w:sz w:val="20"/>
              </w:rPr>
              <w:t xml:space="preserve">, udział w część. wspólnych budynku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81899">
              <w:rPr>
                <w:rFonts w:asciiTheme="minorHAnsi" w:hAnsiTheme="minorHAnsi" w:cstheme="minorHAnsi"/>
                <w:sz w:val="20"/>
              </w:rPr>
              <w:t>oraz w dz. nr 1</w:t>
            </w:r>
            <w:r>
              <w:rPr>
                <w:rFonts w:asciiTheme="minorHAnsi" w:hAnsiTheme="minorHAnsi" w:cstheme="minorHAnsi"/>
                <w:sz w:val="20"/>
              </w:rPr>
              <w:t>3/132 Arkusz 1</w:t>
            </w:r>
            <w:r w:rsidRPr="00781899">
              <w:rPr>
                <w:rFonts w:asciiTheme="minorHAnsi" w:hAnsiTheme="minorHAnsi" w:cstheme="minorHAnsi"/>
                <w:sz w:val="20"/>
              </w:rPr>
              <w:t xml:space="preserve"> wynosi </w:t>
            </w:r>
            <w:r>
              <w:rPr>
                <w:rFonts w:asciiTheme="minorHAnsi" w:hAnsiTheme="minorHAnsi" w:cstheme="minorHAnsi"/>
                <w:sz w:val="20"/>
              </w:rPr>
              <w:t>210/10000</w:t>
            </w:r>
            <w:r w:rsidRPr="00781899">
              <w:rPr>
                <w:rFonts w:asciiTheme="minorHAnsi" w:hAnsiTheme="minorHAnsi" w:cstheme="minorHAnsi"/>
                <w:sz w:val="20"/>
              </w:rPr>
              <w:t>.</w:t>
            </w:r>
          </w:p>
          <w:p w14:paraId="15D65A48" w14:textId="38419FB1" w:rsidR="008D0134" w:rsidRPr="008D0134" w:rsidRDefault="008D0134" w:rsidP="008D01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899">
              <w:rPr>
                <w:rFonts w:cstheme="minorHAnsi"/>
                <w:sz w:val="20"/>
                <w:szCs w:val="20"/>
              </w:rPr>
              <w:t>Lokal nie jest użytkowany</w:t>
            </w:r>
            <w:r>
              <w:rPr>
                <w:rFonts w:cstheme="minorHAnsi"/>
                <w:sz w:val="20"/>
                <w:szCs w:val="20"/>
              </w:rPr>
              <w:t xml:space="preserve">, wymaga </w:t>
            </w:r>
            <w:r w:rsidRPr="00781899">
              <w:rPr>
                <w:rFonts w:cstheme="minorHAnsi"/>
                <w:sz w:val="20"/>
                <w:szCs w:val="20"/>
              </w:rPr>
              <w:t>gruntownego remontu.</w:t>
            </w:r>
          </w:p>
        </w:tc>
      </w:tr>
    </w:tbl>
    <w:p w14:paraId="7AD1ED55" w14:textId="77777777" w:rsidR="00B5363D" w:rsidRPr="00335F59" w:rsidRDefault="00B5363D" w:rsidP="00B5363D">
      <w:pPr>
        <w:pStyle w:val="Akapitzlist"/>
        <w:spacing w:line="240" w:lineRule="auto"/>
        <w:ind w:left="426" w:firstLine="0"/>
        <w:jc w:val="both"/>
        <w:rPr>
          <w:rFonts w:asciiTheme="minorHAnsi" w:hAnsiTheme="minorHAnsi" w:cstheme="minorHAnsi"/>
        </w:rPr>
      </w:pPr>
    </w:p>
    <w:p w14:paraId="628AC299" w14:textId="4A277EE2" w:rsidR="00B5363D" w:rsidRPr="00781899" w:rsidRDefault="00B5363D" w:rsidP="00773D27">
      <w:pPr>
        <w:pStyle w:val="Akapitzlist"/>
        <w:numPr>
          <w:ilvl w:val="0"/>
          <w:numId w:val="9"/>
        </w:numPr>
        <w:spacing w:after="120" w:line="240" w:lineRule="auto"/>
        <w:ind w:hanging="294"/>
        <w:jc w:val="both"/>
        <w:rPr>
          <w:rFonts w:cstheme="minorHAnsi"/>
        </w:rPr>
      </w:pPr>
      <w:r w:rsidRPr="00781899">
        <w:rPr>
          <w:rFonts w:cstheme="minorHAnsi"/>
          <w:b/>
        </w:rPr>
        <w:t xml:space="preserve">Przetarg odbędzie się </w:t>
      </w:r>
      <w:r w:rsidR="00CB101E" w:rsidRPr="00781899">
        <w:rPr>
          <w:rFonts w:cstheme="minorHAnsi"/>
          <w:b/>
          <w:bCs/>
          <w:sz w:val="28"/>
          <w:szCs w:val="28"/>
        </w:rPr>
        <w:t>2</w:t>
      </w:r>
      <w:r w:rsidR="008D0134">
        <w:rPr>
          <w:rFonts w:cstheme="minorHAnsi"/>
          <w:b/>
          <w:bCs/>
          <w:sz w:val="28"/>
          <w:szCs w:val="28"/>
        </w:rPr>
        <w:t>0</w:t>
      </w:r>
      <w:r w:rsidRPr="00781899">
        <w:rPr>
          <w:rFonts w:cstheme="minorHAnsi"/>
          <w:b/>
          <w:bCs/>
          <w:sz w:val="28"/>
          <w:szCs w:val="28"/>
        </w:rPr>
        <w:t xml:space="preserve"> </w:t>
      </w:r>
      <w:r w:rsidR="008D0134">
        <w:rPr>
          <w:rFonts w:cstheme="minorHAnsi"/>
          <w:b/>
          <w:bCs/>
          <w:sz w:val="28"/>
          <w:szCs w:val="28"/>
        </w:rPr>
        <w:t>maja</w:t>
      </w:r>
      <w:r w:rsidRPr="00781899">
        <w:rPr>
          <w:rFonts w:cstheme="minorHAnsi"/>
          <w:b/>
          <w:bCs/>
          <w:sz w:val="28"/>
          <w:szCs w:val="28"/>
        </w:rPr>
        <w:t xml:space="preserve"> </w:t>
      </w:r>
      <w:r w:rsidRPr="00781899">
        <w:rPr>
          <w:rFonts w:cstheme="minorHAnsi"/>
          <w:b/>
          <w:sz w:val="28"/>
          <w:szCs w:val="28"/>
        </w:rPr>
        <w:t>202</w:t>
      </w:r>
      <w:r w:rsidR="008D0134">
        <w:rPr>
          <w:rFonts w:cstheme="minorHAnsi"/>
          <w:b/>
          <w:sz w:val="28"/>
          <w:szCs w:val="28"/>
        </w:rPr>
        <w:t>6</w:t>
      </w:r>
      <w:r w:rsidRPr="00781899">
        <w:rPr>
          <w:rFonts w:cstheme="minorHAnsi"/>
          <w:b/>
          <w:sz w:val="28"/>
          <w:szCs w:val="28"/>
        </w:rPr>
        <w:t xml:space="preserve"> roku o godz. 10</w:t>
      </w:r>
      <w:r w:rsidRPr="00781899">
        <w:rPr>
          <w:rFonts w:cstheme="minorHAnsi"/>
          <w:b/>
          <w:sz w:val="28"/>
          <w:szCs w:val="28"/>
          <w:vertAlign w:val="superscript"/>
        </w:rPr>
        <w:t>00</w:t>
      </w:r>
      <w:r w:rsidRPr="00781899">
        <w:rPr>
          <w:rFonts w:cstheme="minorHAnsi"/>
        </w:rPr>
        <w:t xml:space="preserve"> w siedzibie Urzędu Miasta i Gminy w Jelczu – Laskowicach ul. W. Witosa 24 – pok. 11a.</w:t>
      </w:r>
    </w:p>
    <w:p w14:paraId="27CC0D5D" w14:textId="1104B1A8" w:rsidR="00B5363D" w:rsidRPr="00781899" w:rsidRDefault="00CB101E" w:rsidP="00773D27">
      <w:pPr>
        <w:pStyle w:val="Akapitzlist"/>
        <w:numPr>
          <w:ilvl w:val="0"/>
          <w:numId w:val="9"/>
        </w:numPr>
        <w:spacing w:after="120" w:line="240" w:lineRule="auto"/>
        <w:ind w:hanging="294"/>
        <w:jc w:val="both"/>
        <w:rPr>
          <w:rFonts w:cstheme="minorHAnsi"/>
        </w:rPr>
      </w:pPr>
      <w:r w:rsidRPr="00781899">
        <w:rPr>
          <w:rFonts w:cstheme="minorHAnsi"/>
          <w:b/>
        </w:rPr>
        <w:t xml:space="preserve">Warunkiem przystąpienia do przetargu jest </w:t>
      </w:r>
      <w:r w:rsidR="00B5363D" w:rsidRPr="00781899">
        <w:rPr>
          <w:rFonts w:cstheme="minorHAnsi"/>
          <w:b/>
        </w:rPr>
        <w:t>wpła</w:t>
      </w:r>
      <w:r w:rsidRPr="00781899">
        <w:rPr>
          <w:rFonts w:cstheme="minorHAnsi"/>
          <w:b/>
        </w:rPr>
        <w:t>ta wadium</w:t>
      </w:r>
      <w:r w:rsidR="00B5363D" w:rsidRPr="00781899">
        <w:rPr>
          <w:rFonts w:cstheme="minorHAnsi"/>
          <w:b/>
        </w:rPr>
        <w:t xml:space="preserve"> </w:t>
      </w:r>
      <w:r w:rsidR="00B5363D" w:rsidRPr="00781899">
        <w:rPr>
          <w:rFonts w:cstheme="minorHAnsi"/>
          <w:b/>
          <w:sz w:val="24"/>
          <w:szCs w:val="24"/>
          <w:u w:val="single"/>
        </w:rPr>
        <w:t>w terminie</w:t>
      </w:r>
      <w:r w:rsidRPr="00781899">
        <w:rPr>
          <w:rFonts w:cstheme="minorHAnsi"/>
          <w:b/>
          <w:sz w:val="24"/>
          <w:szCs w:val="24"/>
          <w:u w:val="single"/>
        </w:rPr>
        <w:t xml:space="preserve"> do</w:t>
      </w:r>
      <w:r w:rsidR="00B5363D" w:rsidRPr="00781899">
        <w:rPr>
          <w:rFonts w:cstheme="minorHAnsi"/>
          <w:b/>
          <w:sz w:val="24"/>
          <w:szCs w:val="24"/>
          <w:u w:val="single"/>
        </w:rPr>
        <w:t xml:space="preserve"> </w:t>
      </w:r>
      <w:r w:rsidRPr="00781899">
        <w:rPr>
          <w:rFonts w:cstheme="minorHAnsi"/>
          <w:b/>
          <w:sz w:val="24"/>
          <w:szCs w:val="24"/>
          <w:u w:val="single"/>
        </w:rPr>
        <w:t>1</w:t>
      </w:r>
      <w:r w:rsidR="001277C7">
        <w:rPr>
          <w:rFonts w:cstheme="minorHAnsi"/>
          <w:b/>
          <w:sz w:val="24"/>
          <w:szCs w:val="24"/>
          <w:u w:val="single"/>
        </w:rPr>
        <w:t>3</w:t>
      </w:r>
      <w:r w:rsidRPr="00781899">
        <w:rPr>
          <w:rFonts w:cstheme="minorHAnsi"/>
          <w:b/>
          <w:sz w:val="24"/>
          <w:szCs w:val="24"/>
          <w:u w:val="single"/>
        </w:rPr>
        <w:t xml:space="preserve"> </w:t>
      </w:r>
      <w:r w:rsidR="008D0134">
        <w:rPr>
          <w:rFonts w:cstheme="minorHAnsi"/>
          <w:b/>
          <w:sz w:val="24"/>
          <w:szCs w:val="24"/>
          <w:u w:val="single"/>
        </w:rPr>
        <w:t>maja</w:t>
      </w:r>
      <w:r w:rsidRPr="00781899">
        <w:rPr>
          <w:rFonts w:cstheme="minorHAnsi"/>
          <w:b/>
          <w:sz w:val="24"/>
          <w:szCs w:val="24"/>
          <w:u w:val="single"/>
        </w:rPr>
        <w:t xml:space="preserve"> 202</w:t>
      </w:r>
      <w:r w:rsidR="008D0134">
        <w:rPr>
          <w:rFonts w:cstheme="minorHAnsi"/>
          <w:b/>
          <w:sz w:val="24"/>
          <w:szCs w:val="24"/>
          <w:u w:val="single"/>
        </w:rPr>
        <w:t>6</w:t>
      </w:r>
      <w:r w:rsidRPr="00781899">
        <w:rPr>
          <w:rFonts w:cstheme="minorHAnsi"/>
          <w:b/>
          <w:sz w:val="24"/>
          <w:szCs w:val="24"/>
          <w:u w:val="single"/>
        </w:rPr>
        <w:t xml:space="preserve"> </w:t>
      </w:r>
      <w:r w:rsidR="00B5363D" w:rsidRPr="00781899">
        <w:rPr>
          <w:rFonts w:cstheme="minorHAnsi"/>
          <w:b/>
          <w:sz w:val="24"/>
          <w:szCs w:val="24"/>
          <w:u w:val="single"/>
        </w:rPr>
        <w:t>r.</w:t>
      </w:r>
      <w:r w:rsidR="00B5363D" w:rsidRPr="00781899">
        <w:rPr>
          <w:rFonts w:cstheme="minorHAnsi"/>
          <w:b/>
          <w:sz w:val="24"/>
          <w:szCs w:val="24"/>
        </w:rPr>
        <w:t xml:space="preserve"> </w:t>
      </w:r>
      <w:r w:rsidR="00B5363D" w:rsidRPr="00781899">
        <w:rPr>
          <w:rFonts w:cstheme="minorHAnsi"/>
          <w:b/>
        </w:rPr>
        <w:t>na konto nr 39 9585 0007 0020 0209 7563 0002</w:t>
      </w:r>
      <w:r w:rsidR="00B5363D" w:rsidRPr="00781899">
        <w:rPr>
          <w:rFonts w:cstheme="minorHAnsi"/>
        </w:rPr>
        <w:t xml:space="preserve">. </w:t>
      </w:r>
    </w:p>
    <w:p w14:paraId="6E926693" w14:textId="3DB1BE6E" w:rsidR="00536D96" w:rsidRPr="00781899" w:rsidRDefault="00536D96" w:rsidP="007B706B">
      <w:pPr>
        <w:spacing w:after="0" w:line="240" w:lineRule="auto"/>
        <w:ind w:left="567" w:firstLine="142"/>
        <w:rPr>
          <w:rFonts w:ascii="Calibri" w:hAnsi="Calibri" w:cs="Calibri"/>
        </w:rPr>
      </w:pPr>
      <w:r w:rsidRPr="00781899">
        <w:rPr>
          <w:rFonts w:ascii="Calibri" w:hAnsi="Calibri" w:cs="Calibri"/>
        </w:rPr>
        <w:t>W tytule wpłaty wadium należy podać nr działki</w:t>
      </w:r>
      <w:r w:rsidR="008D0134">
        <w:rPr>
          <w:rFonts w:ascii="Calibri" w:hAnsi="Calibri" w:cs="Calibri"/>
        </w:rPr>
        <w:t xml:space="preserve"> lub nr lokalu</w:t>
      </w:r>
      <w:r w:rsidRPr="00781899">
        <w:rPr>
          <w:rFonts w:ascii="Calibri" w:hAnsi="Calibri" w:cs="Calibri"/>
        </w:rPr>
        <w:t xml:space="preserve">. </w:t>
      </w:r>
    </w:p>
    <w:p w14:paraId="01760D12" w14:textId="77777777" w:rsidR="00536D96" w:rsidRPr="00781899" w:rsidRDefault="00536D96" w:rsidP="007B706B">
      <w:pPr>
        <w:numPr>
          <w:ilvl w:val="0"/>
          <w:numId w:val="5"/>
        </w:numPr>
        <w:spacing w:after="0" w:line="240" w:lineRule="auto"/>
        <w:ind w:left="1134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za dokonanie wpłaty wadium przyjmuje się datę uznania na koncie gminy,</w:t>
      </w:r>
    </w:p>
    <w:p w14:paraId="28E012BA" w14:textId="77777777" w:rsidR="00536D96" w:rsidRPr="00781899" w:rsidRDefault="00536D96" w:rsidP="00773D27">
      <w:pPr>
        <w:numPr>
          <w:ilvl w:val="0"/>
          <w:numId w:val="5"/>
        </w:numPr>
        <w:spacing w:after="0" w:line="240" w:lineRule="auto"/>
        <w:ind w:left="1134" w:hanging="294"/>
        <w:rPr>
          <w:rFonts w:ascii="Calibri" w:hAnsi="Calibri" w:cs="Calibri"/>
        </w:rPr>
      </w:pPr>
      <w:r w:rsidRPr="00781899">
        <w:rPr>
          <w:rFonts w:ascii="Calibri" w:hAnsi="Calibri" w:cs="Calibri"/>
        </w:rPr>
        <w:t>wadium wpłacone przez uczestnika, który przetarg wygra zalicza się na poczet ceny sprzedaży nieruchomości,</w:t>
      </w:r>
    </w:p>
    <w:p w14:paraId="373B4356" w14:textId="77777777" w:rsidR="00536D96" w:rsidRPr="00781899" w:rsidRDefault="00536D96" w:rsidP="00773D27">
      <w:pPr>
        <w:numPr>
          <w:ilvl w:val="0"/>
          <w:numId w:val="5"/>
        </w:numPr>
        <w:spacing w:after="120" w:line="240" w:lineRule="auto"/>
        <w:ind w:left="1134" w:hanging="294"/>
        <w:rPr>
          <w:rFonts w:ascii="Calibri" w:hAnsi="Calibri" w:cs="Calibri"/>
        </w:rPr>
      </w:pPr>
      <w:r w:rsidRPr="00781899">
        <w:rPr>
          <w:rFonts w:ascii="Calibri" w:hAnsi="Calibri" w:cs="Calibri"/>
        </w:rPr>
        <w:t>osobom, które nie wygrały przetargu, wpłacone wadium podlega zwrotowi najpóźniej w terminie 3 dni od dnia zamknięcia przetargu.</w:t>
      </w:r>
    </w:p>
    <w:p w14:paraId="77931072" w14:textId="77777777" w:rsidR="00536D96" w:rsidRPr="00781899" w:rsidRDefault="00536D96" w:rsidP="007B706B">
      <w:pPr>
        <w:pStyle w:val="Akapitzlist"/>
        <w:numPr>
          <w:ilvl w:val="0"/>
          <w:numId w:val="10"/>
        </w:numPr>
        <w:spacing w:line="240" w:lineRule="auto"/>
        <w:ind w:left="709" w:hanging="294"/>
        <w:rPr>
          <w:rFonts w:cs="Calibri"/>
        </w:rPr>
      </w:pPr>
      <w:r w:rsidRPr="00781899">
        <w:rPr>
          <w:rFonts w:cs="Calibri"/>
        </w:rPr>
        <w:t>Uczestnicy przetargu winni przedłożyć Komisji Przetargowej:</w:t>
      </w:r>
    </w:p>
    <w:p w14:paraId="5FEAD19C" w14:textId="77777777" w:rsidR="00536D96" w:rsidRPr="00781899" w:rsidRDefault="00536D96" w:rsidP="00773D27">
      <w:pPr>
        <w:numPr>
          <w:ilvl w:val="0"/>
          <w:numId w:val="4"/>
        </w:numPr>
        <w:spacing w:after="0" w:line="240" w:lineRule="auto"/>
        <w:ind w:left="1134" w:hanging="294"/>
        <w:rPr>
          <w:rFonts w:ascii="Calibri" w:hAnsi="Calibri" w:cs="Calibri"/>
        </w:rPr>
      </w:pPr>
      <w:r w:rsidRPr="00781899">
        <w:rPr>
          <w:rFonts w:ascii="Calibri" w:hAnsi="Calibri" w:cs="Calibri"/>
        </w:rPr>
        <w:t>dokument stwierdzający tożsamość uczestnika przetargu,</w:t>
      </w:r>
    </w:p>
    <w:p w14:paraId="4E78329A" w14:textId="77777777" w:rsidR="00536D96" w:rsidRPr="00781899" w:rsidRDefault="00536D96" w:rsidP="00773D27">
      <w:pPr>
        <w:numPr>
          <w:ilvl w:val="0"/>
          <w:numId w:val="4"/>
        </w:numPr>
        <w:spacing w:after="0" w:line="240" w:lineRule="auto"/>
        <w:ind w:left="1134" w:hanging="294"/>
        <w:jc w:val="both"/>
        <w:rPr>
          <w:rFonts w:ascii="Calibri" w:hAnsi="Calibri" w:cs="Calibri"/>
        </w:rPr>
      </w:pPr>
      <w:r w:rsidRPr="00781899">
        <w:rPr>
          <w:rFonts w:ascii="Calibri" w:hAnsi="Calibri" w:cs="Calibri"/>
        </w:rPr>
        <w:t>pełnomocnictwo w formie aktu notarialnego do wzięcia udziału w przetargu gdy osoba fizyczna lub osoba prawna działa przez pełnomocnika,</w:t>
      </w:r>
    </w:p>
    <w:p w14:paraId="743A0B1E" w14:textId="005BA104" w:rsidR="00536D96" w:rsidRPr="00781899" w:rsidRDefault="00536D96" w:rsidP="00773D27">
      <w:pPr>
        <w:numPr>
          <w:ilvl w:val="0"/>
          <w:numId w:val="4"/>
        </w:numPr>
        <w:spacing w:after="0" w:line="240" w:lineRule="auto"/>
        <w:ind w:left="1134" w:hanging="294"/>
        <w:rPr>
          <w:rFonts w:ascii="Calibri" w:hAnsi="Calibri" w:cs="Calibri"/>
        </w:rPr>
      </w:pPr>
      <w:r w:rsidRPr="00781899">
        <w:rPr>
          <w:rFonts w:ascii="Calibri" w:hAnsi="Calibri" w:cs="Calibri"/>
        </w:rPr>
        <w:t xml:space="preserve">osoby prawne zobowiązane są do okazania aktualnego wypisu z rejestru sądowego sporządzonego nie wcześniej niż 3 dni przed datą przetargu </w:t>
      </w:r>
      <w:r w:rsidR="00773D27" w:rsidRPr="00781899">
        <w:rPr>
          <w:rFonts w:ascii="Calibri" w:hAnsi="Calibri" w:cs="Calibri"/>
        </w:rPr>
        <w:br/>
      </w:r>
      <w:r w:rsidRPr="00781899">
        <w:rPr>
          <w:rFonts w:ascii="Calibri" w:hAnsi="Calibri" w:cs="Calibri"/>
        </w:rPr>
        <w:t>oraz dokumentu upoważniającego do działania w jej imieniu,</w:t>
      </w:r>
    </w:p>
    <w:p w14:paraId="5731A834" w14:textId="7CE09DAD" w:rsidR="00536D96" w:rsidRPr="00781899" w:rsidRDefault="00536D96" w:rsidP="00773D27">
      <w:pPr>
        <w:numPr>
          <w:ilvl w:val="0"/>
          <w:numId w:val="4"/>
        </w:numPr>
        <w:spacing w:after="120" w:line="240" w:lineRule="auto"/>
        <w:ind w:left="1134" w:hanging="294"/>
        <w:rPr>
          <w:rFonts w:ascii="Calibri" w:hAnsi="Calibri" w:cs="Calibri"/>
        </w:rPr>
      </w:pPr>
      <w:r w:rsidRPr="00781899">
        <w:rPr>
          <w:rFonts w:ascii="Calibri" w:hAnsi="Calibri" w:cs="Calibri"/>
        </w:rPr>
        <w:t>pisemne oświadczenie uczestnika przetargu o zapoznaniu się z warunkami przetargu oraz ze stanem prawnym i faktycznym nieruchomości.</w:t>
      </w:r>
    </w:p>
    <w:p w14:paraId="270EB533" w14:textId="7534072A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  <w:color w:val="000000"/>
          <w:shd w:val="clear" w:color="auto" w:fill="FFFFFF"/>
        </w:rPr>
        <w:t xml:space="preserve">Przy nabywaniu nieruchomości do majątku wspólnego, wymagana jest obecność obojga małżonków lub jednego z nich, posiadającego pełnomocnictwo </w:t>
      </w:r>
      <w:r w:rsidR="00781899">
        <w:rPr>
          <w:rFonts w:ascii="Calibri" w:hAnsi="Calibri" w:cs="Calibri"/>
          <w:color w:val="000000"/>
          <w:shd w:val="clear" w:color="auto" w:fill="FFFFFF"/>
        </w:rPr>
        <w:br/>
      </w:r>
      <w:r w:rsidRPr="00781899">
        <w:rPr>
          <w:rFonts w:ascii="Calibri" w:hAnsi="Calibri" w:cs="Calibri"/>
          <w:color w:val="000000"/>
          <w:shd w:val="clear" w:color="auto" w:fill="FFFFFF"/>
        </w:rPr>
        <w:t>współmałżonka z notarialnym poświadczeniem podpisu, na nabycie nieruchomości będącej przedmiotem przetargu.</w:t>
      </w:r>
    </w:p>
    <w:p w14:paraId="7A4A24FD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Przetarg jest ważny bez względu na liczbę uczestników, jeżeli chociaż jeden uczestnik zaoferuje co najmniej jedno postąpienie powyżej ceny wywoławczej.</w:t>
      </w:r>
    </w:p>
    <w:p w14:paraId="0979F859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Cena sprzedaży nie uwzględnia kosztów okazania granic nabywanej nieruchomości.</w:t>
      </w:r>
    </w:p>
    <w:p w14:paraId="27391A51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W przypadku uchylenia się uczestnika, który przetarg wygra, od zawarcia umowy, wadium ulegnie przepadkowi.</w:t>
      </w:r>
    </w:p>
    <w:p w14:paraId="54B360CD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lastRenderedPageBreak/>
        <w:t xml:space="preserve">Miejsce i termin zawarcia umowy notarialnej zostanie wyznaczone w ciągu 21 dni od daty zamknięcia przetargu. </w:t>
      </w:r>
    </w:p>
    <w:p w14:paraId="00958E57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 xml:space="preserve">Termin dokonania wpłaty ceny sprzedaży upływa w dniu zawarcia umowy sprzedaży, przed jej podpisaniem. </w:t>
      </w:r>
    </w:p>
    <w:p w14:paraId="0482485F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Za dokonanie wpłaty przyjmuje się datę uznania na rachunku bankowym gminy.</w:t>
      </w:r>
    </w:p>
    <w:p w14:paraId="151F10CC" w14:textId="5F0E4BB1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Przy sprzedaży mają zastosowanie przepisy o podatku od towarów i usług .</w:t>
      </w:r>
    </w:p>
    <w:p w14:paraId="63D42E7E" w14:textId="77777777" w:rsidR="00536D96" w:rsidRPr="00781899" w:rsidRDefault="00536D96" w:rsidP="007B706B">
      <w:pPr>
        <w:numPr>
          <w:ilvl w:val="0"/>
          <w:numId w:val="8"/>
        </w:numPr>
        <w:spacing w:after="40" w:line="240" w:lineRule="auto"/>
        <w:ind w:left="851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Koszty notarialne oraz opłaty sądowe związane z nabyciem nieruchomości ponosi Nabywca.</w:t>
      </w:r>
    </w:p>
    <w:p w14:paraId="22DA9127" w14:textId="18604DC7" w:rsidR="007B706B" w:rsidRPr="008D0134" w:rsidRDefault="00536D96" w:rsidP="008D0134">
      <w:pPr>
        <w:numPr>
          <w:ilvl w:val="0"/>
          <w:numId w:val="8"/>
        </w:numPr>
        <w:spacing w:after="40" w:line="240" w:lineRule="auto"/>
        <w:ind w:left="851" w:right="-199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 xml:space="preserve">Informacje w sprawie przetargu udzielane są w Urzędzie Miasta i Gminy w Jelczu-Laskowicach ul. Witosa 24 – pok. nr 13, tel. 71 381-71-56. </w:t>
      </w:r>
    </w:p>
    <w:p w14:paraId="76EA0638" w14:textId="57252A87" w:rsidR="00DD6750" w:rsidRPr="00781899" w:rsidRDefault="00DD6750" w:rsidP="007B706B">
      <w:pPr>
        <w:numPr>
          <w:ilvl w:val="0"/>
          <w:numId w:val="8"/>
        </w:numPr>
        <w:spacing w:after="40" w:line="240" w:lineRule="auto"/>
        <w:ind w:left="851" w:right="-199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 xml:space="preserve">Lokal będzie można oglądać </w:t>
      </w:r>
      <w:r w:rsidR="001277C7">
        <w:rPr>
          <w:rFonts w:ascii="Calibri" w:hAnsi="Calibri" w:cs="Calibri"/>
        </w:rPr>
        <w:t>dnia 05 maja</w:t>
      </w:r>
      <w:r w:rsidRPr="00781899">
        <w:rPr>
          <w:rFonts w:ascii="Calibri" w:hAnsi="Calibri" w:cs="Calibri"/>
        </w:rPr>
        <w:t xml:space="preserve"> 202</w:t>
      </w:r>
      <w:r w:rsidR="001277C7">
        <w:rPr>
          <w:rFonts w:ascii="Calibri" w:hAnsi="Calibri" w:cs="Calibri"/>
        </w:rPr>
        <w:t>6</w:t>
      </w:r>
      <w:r w:rsidRPr="00781899">
        <w:rPr>
          <w:rFonts w:ascii="Calibri" w:hAnsi="Calibri" w:cs="Calibri"/>
        </w:rPr>
        <w:t xml:space="preserve"> r. w godz. 1</w:t>
      </w:r>
      <w:r w:rsidR="001277C7">
        <w:rPr>
          <w:rFonts w:ascii="Calibri" w:hAnsi="Calibri" w:cs="Calibri"/>
        </w:rPr>
        <w:t>0</w:t>
      </w:r>
      <w:r w:rsidRPr="00781899">
        <w:rPr>
          <w:rFonts w:ascii="Calibri" w:hAnsi="Calibri" w:cs="Calibri"/>
          <w:vertAlign w:val="superscript"/>
        </w:rPr>
        <w:t>00</w:t>
      </w:r>
      <w:r w:rsidRPr="00781899">
        <w:rPr>
          <w:rFonts w:ascii="Calibri" w:hAnsi="Calibri" w:cs="Calibri"/>
        </w:rPr>
        <w:t xml:space="preserve"> – 1</w:t>
      </w:r>
      <w:r w:rsidR="001277C7">
        <w:rPr>
          <w:rFonts w:ascii="Calibri" w:hAnsi="Calibri" w:cs="Calibri"/>
        </w:rPr>
        <w:t>1</w:t>
      </w:r>
      <w:r w:rsidRPr="00781899">
        <w:rPr>
          <w:rFonts w:ascii="Calibri" w:hAnsi="Calibri" w:cs="Calibri"/>
          <w:vertAlign w:val="superscript"/>
        </w:rPr>
        <w:t>00</w:t>
      </w:r>
      <w:r w:rsidR="007B706B" w:rsidRPr="00781899">
        <w:rPr>
          <w:rFonts w:ascii="Calibri" w:hAnsi="Calibri" w:cs="Calibri"/>
        </w:rPr>
        <w:t xml:space="preserve">. </w:t>
      </w:r>
    </w:p>
    <w:p w14:paraId="35E880DE" w14:textId="2A1AE59F" w:rsidR="006B132F" w:rsidRDefault="00536D96" w:rsidP="007B706B">
      <w:pPr>
        <w:numPr>
          <w:ilvl w:val="0"/>
          <w:numId w:val="8"/>
        </w:numPr>
        <w:spacing w:after="40" w:line="240" w:lineRule="auto"/>
        <w:ind w:left="851" w:right="-199" w:hanging="295"/>
        <w:rPr>
          <w:rFonts w:ascii="Calibri" w:hAnsi="Calibri" w:cs="Calibri"/>
        </w:rPr>
      </w:pPr>
      <w:r w:rsidRPr="00781899">
        <w:rPr>
          <w:rFonts w:ascii="Calibri" w:hAnsi="Calibri" w:cs="Calibri"/>
        </w:rPr>
        <w:t>Burmistrz Miasta i Gminy zastrzega sobie prawo odwołania lub unieważnienia przetargu z ważnej przyczyny.</w:t>
      </w:r>
    </w:p>
    <w:p w14:paraId="7848D1C9" w14:textId="18204183" w:rsidR="00B14579" w:rsidRPr="00B14579" w:rsidRDefault="00B14579" w:rsidP="00B14579">
      <w:pPr>
        <w:spacing w:after="40" w:line="240" w:lineRule="auto"/>
        <w:ind w:left="11624" w:right="-199"/>
        <w:rPr>
          <w:rFonts w:ascii="Calibri" w:hAnsi="Calibri" w:cs="Calibri"/>
          <w:b/>
          <w:bCs/>
        </w:rPr>
      </w:pPr>
      <w:r w:rsidRPr="00B14579">
        <w:rPr>
          <w:rFonts w:ascii="Calibri" w:hAnsi="Calibri" w:cs="Calibri"/>
          <w:b/>
          <w:bCs/>
        </w:rPr>
        <w:t>Z up. Burmistrza</w:t>
      </w:r>
    </w:p>
    <w:p w14:paraId="03743F93" w14:textId="1D0729E1" w:rsidR="00B14579" w:rsidRPr="00B14579" w:rsidRDefault="00B14579" w:rsidP="00B14579">
      <w:pPr>
        <w:spacing w:after="40" w:line="240" w:lineRule="auto"/>
        <w:ind w:left="11624" w:right="-199"/>
        <w:rPr>
          <w:rFonts w:ascii="Calibri" w:hAnsi="Calibri" w:cs="Calibri"/>
          <w:b/>
          <w:bCs/>
        </w:rPr>
      </w:pPr>
      <w:r w:rsidRPr="00B14579">
        <w:rPr>
          <w:rFonts w:ascii="Calibri" w:hAnsi="Calibri" w:cs="Calibri"/>
          <w:b/>
          <w:bCs/>
        </w:rPr>
        <w:t>Michał Wolski</w:t>
      </w:r>
    </w:p>
    <w:p w14:paraId="09DA9E1B" w14:textId="75D0F81C" w:rsidR="00B14579" w:rsidRPr="00B14579" w:rsidRDefault="00B14579" w:rsidP="00B14579">
      <w:pPr>
        <w:spacing w:after="40" w:line="240" w:lineRule="auto"/>
        <w:ind w:left="11624" w:right="-199"/>
        <w:rPr>
          <w:rFonts w:ascii="Calibri" w:hAnsi="Calibri" w:cs="Calibri"/>
          <w:b/>
          <w:bCs/>
        </w:rPr>
      </w:pPr>
      <w:r w:rsidRPr="00B14579">
        <w:rPr>
          <w:rFonts w:ascii="Calibri" w:hAnsi="Calibri" w:cs="Calibri"/>
          <w:b/>
          <w:bCs/>
        </w:rPr>
        <w:t>Zastępca Burmistrza</w:t>
      </w:r>
    </w:p>
    <w:sectPr w:rsidR="00B14579" w:rsidRPr="00B14579" w:rsidSect="00781899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89EA4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" w15:restartNumberingAfterBreak="0">
    <w:nsid w:val="041F597B"/>
    <w:multiLevelType w:val="hybridMultilevel"/>
    <w:tmpl w:val="F7843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86"/>
    <w:multiLevelType w:val="hybridMultilevel"/>
    <w:tmpl w:val="8676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7141"/>
    <w:multiLevelType w:val="hybridMultilevel"/>
    <w:tmpl w:val="36A6CF00"/>
    <w:lvl w:ilvl="0" w:tplc="CACE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24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7FF3"/>
    <w:multiLevelType w:val="hybridMultilevel"/>
    <w:tmpl w:val="86866194"/>
    <w:lvl w:ilvl="0" w:tplc="94063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F2A9E"/>
    <w:multiLevelType w:val="hybridMultilevel"/>
    <w:tmpl w:val="65062330"/>
    <w:lvl w:ilvl="0" w:tplc="94063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7640E"/>
    <w:multiLevelType w:val="hybridMultilevel"/>
    <w:tmpl w:val="8C9A99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6D67A0"/>
    <w:multiLevelType w:val="hybridMultilevel"/>
    <w:tmpl w:val="2128834E"/>
    <w:lvl w:ilvl="0" w:tplc="CACEE59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  <w:kern w:val="24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B856B35"/>
    <w:multiLevelType w:val="hybridMultilevel"/>
    <w:tmpl w:val="29E25032"/>
    <w:lvl w:ilvl="0" w:tplc="0008A2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FC3"/>
    <w:multiLevelType w:val="hybridMultilevel"/>
    <w:tmpl w:val="C0EA5A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7119691">
    <w:abstractNumId w:val="0"/>
  </w:num>
  <w:num w:numId="2" w16cid:durableId="1917980691">
    <w:abstractNumId w:val="8"/>
  </w:num>
  <w:num w:numId="3" w16cid:durableId="280381345">
    <w:abstractNumId w:val="7"/>
  </w:num>
  <w:num w:numId="4" w16cid:durableId="416026459">
    <w:abstractNumId w:val="5"/>
  </w:num>
  <w:num w:numId="5" w16cid:durableId="1401977905">
    <w:abstractNumId w:val="4"/>
  </w:num>
  <w:num w:numId="6" w16cid:durableId="1191988556">
    <w:abstractNumId w:val="3"/>
  </w:num>
  <w:num w:numId="7" w16cid:durableId="1031223683">
    <w:abstractNumId w:val="1"/>
  </w:num>
  <w:num w:numId="8" w16cid:durableId="1160468186">
    <w:abstractNumId w:val="6"/>
  </w:num>
  <w:num w:numId="9" w16cid:durableId="2093352636">
    <w:abstractNumId w:val="2"/>
  </w:num>
  <w:num w:numId="10" w16cid:durableId="612710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3D"/>
    <w:rsid w:val="000B4BBC"/>
    <w:rsid w:val="001277C7"/>
    <w:rsid w:val="00151F70"/>
    <w:rsid w:val="00270242"/>
    <w:rsid w:val="002C0CA2"/>
    <w:rsid w:val="00335F59"/>
    <w:rsid w:val="00357095"/>
    <w:rsid w:val="00412AA3"/>
    <w:rsid w:val="00417CD5"/>
    <w:rsid w:val="00420248"/>
    <w:rsid w:val="004E6D4E"/>
    <w:rsid w:val="00536D96"/>
    <w:rsid w:val="006B132F"/>
    <w:rsid w:val="00773D27"/>
    <w:rsid w:val="00781899"/>
    <w:rsid w:val="007B706B"/>
    <w:rsid w:val="008D0134"/>
    <w:rsid w:val="00A8544C"/>
    <w:rsid w:val="00AD6142"/>
    <w:rsid w:val="00B14579"/>
    <w:rsid w:val="00B5363D"/>
    <w:rsid w:val="00BC26C7"/>
    <w:rsid w:val="00CB101E"/>
    <w:rsid w:val="00CE4926"/>
    <w:rsid w:val="00DD6750"/>
    <w:rsid w:val="00F0548A"/>
    <w:rsid w:val="00F906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F58F"/>
  <w15:docId w15:val="{A651D902-C979-4B82-9088-5963E18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5363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5363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B5363D"/>
    <w:pPr>
      <w:suppressAutoHyphens/>
      <w:spacing w:after="0"/>
      <w:ind w:left="720" w:firstLine="680"/>
    </w:pPr>
    <w:rPr>
      <w:rFonts w:ascii="Calibri" w:eastAsia="Calibri" w:hAnsi="Calibri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92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B10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B101E"/>
  </w:style>
  <w:style w:type="paragraph" w:styleId="Tytu">
    <w:name w:val="Title"/>
    <w:basedOn w:val="Normalny"/>
    <w:link w:val="TytuZnak"/>
    <w:qFormat/>
    <w:rsid w:val="00335F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35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Grzeszczuk</dc:creator>
  <cp:lastModifiedBy>Małgorzata Grzeszczuk</cp:lastModifiedBy>
  <cp:revision>4</cp:revision>
  <cp:lastPrinted>2026-04-13T10:20:00Z</cp:lastPrinted>
  <dcterms:created xsi:type="dcterms:W3CDTF">2026-04-13T10:07:00Z</dcterms:created>
  <dcterms:modified xsi:type="dcterms:W3CDTF">2026-04-14T07:04:00Z</dcterms:modified>
</cp:coreProperties>
</file>