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50A9" w14:textId="03B2F7D9" w:rsidR="0087641F" w:rsidRPr="0074777C" w:rsidRDefault="0087641F" w:rsidP="0087641F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0"/>
          <w:szCs w:val="20"/>
        </w:rPr>
      </w:pPr>
      <w:r w:rsidRPr="0074777C">
        <w:rPr>
          <w:rFonts w:ascii="Times New Roman" w:hAnsi="Times New Roman" w:cs="Times New Roman"/>
          <w:bCs/>
          <w:iCs/>
          <w:sz w:val="20"/>
          <w:szCs w:val="20"/>
        </w:rPr>
        <w:t>Jelcz-Laskowice 202</w:t>
      </w:r>
      <w:r w:rsidR="005721E4" w:rsidRPr="0074777C">
        <w:rPr>
          <w:rFonts w:ascii="Times New Roman" w:hAnsi="Times New Roman" w:cs="Times New Roman"/>
          <w:bCs/>
          <w:iCs/>
          <w:sz w:val="20"/>
          <w:szCs w:val="20"/>
        </w:rPr>
        <w:t>6.06.08</w:t>
      </w:r>
    </w:p>
    <w:p w14:paraId="4F302EED" w14:textId="34C04E8B" w:rsidR="0087641F" w:rsidRPr="0074777C" w:rsidRDefault="0087641F" w:rsidP="0074777C">
      <w:pPr>
        <w:spacing w:after="120" w:line="240" w:lineRule="auto"/>
        <w:jc w:val="center"/>
        <w:rPr>
          <w:rFonts w:ascii="Times New Roman" w:hAnsi="Times New Roman" w:cs="Times New Roman"/>
          <w:b/>
          <w:iCs/>
        </w:rPr>
      </w:pPr>
      <w:r w:rsidRPr="0074777C">
        <w:rPr>
          <w:rFonts w:ascii="Times New Roman" w:hAnsi="Times New Roman" w:cs="Times New Roman"/>
          <w:b/>
          <w:iCs/>
        </w:rPr>
        <w:t>Burmistrz Jelcza-Laskowic</w:t>
      </w:r>
    </w:p>
    <w:p w14:paraId="1550EC0A" w14:textId="2E4DB14E" w:rsidR="0074777C" w:rsidRPr="0074777C" w:rsidRDefault="005721E4" w:rsidP="0074777C">
      <w:pPr>
        <w:pStyle w:val="Tekstpodstawowy2"/>
        <w:spacing w:line="240" w:lineRule="auto"/>
        <w:jc w:val="center"/>
        <w:rPr>
          <w:rFonts w:ascii="Times New Roman" w:hAnsi="Times New Roman" w:cs="Times New Roman"/>
          <w:b/>
          <w:iCs/>
          <w:szCs w:val="28"/>
        </w:rPr>
      </w:pPr>
      <w:r w:rsidRPr="0074777C">
        <w:rPr>
          <w:rFonts w:ascii="Times New Roman" w:hAnsi="Times New Roman" w:cs="Times New Roman"/>
          <w:b/>
          <w:iCs/>
        </w:rPr>
        <w:t>O</w:t>
      </w:r>
      <w:r w:rsidR="0087641F" w:rsidRPr="0074777C">
        <w:rPr>
          <w:rFonts w:ascii="Times New Roman" w:hAnsi="Times New Roman" w:cs="Times New Roman"/>
          <w:b/>
          <w:iCs/>
        </w:rPr>
        <w:t>głasza</w:t>
      </w:r>
      <w:r w:rsidRPr="0074777C">
        <w:rPr>
          <w:rFonts w:ascii="Times New Roman" w:hAnsi="Times New Roman" w:cs="Times New Roman"/>
          <w:b/>
          <w:iCs/>
        </w:rPr>
        <w:t xml:space="preserve"> I</w:t>
      </w:r>
      <w:r w:rsidR="0087641F" w:rsidRPr="0074777C">
        <w:rPr>
          <w:rFonts w:ascii="Times New Roman" w:hAnsi="Times New Roman" w:cs="Times New Roman"/>
          <w:b/>
          <w:iCs/>
        </w:rPr>
        <w:t xml:space="preserve"> przetarg na sprzedaży </w:t>
      </w:r>
      <w:r w:rsidRPr="0074777C">
        <w:rPr>
          <w:rFonts w:ascii="Times New Roman" w:hAnsi="Times New Roman" w:cs="Times New Roman"/>
          <w:b/>
          <w:iCs/>
        </w:rPr>
        <w:t xml:space="preserve">działki nr </w:t>
      </w:r>
      <w:r w:rsidR="0074777C" w:rsidRPr="0074777C">
        <w:rPr>
          <w:rFonts w:ascii="Times New Roman" w:hAnsi="Times New Roman" w:cs="Times New Roman"/>
          <w:b/>
          <w:iCs/>
          <w:szCs w:val="28"/>
        </w:rPr>
        <w:t xml:space="preserve">88/2 </w:t>
      </w:r>
      <w:r w:rsidR="0074777C">
        <w:rPr>
          <w:rFonts w:ascii="Times New Roman" w:hAnsi="Times New Roman" w:cs="Times New Roman"/>
          <w:b/>
          <w:iCs/>
          <w:szCs w:val="28"/>
        </w:rPr>
        <w:t xml:space="preserve">położonej w </w:t>
      </w:r>
      <w:r w:rsidR="0074777C" w:rsidRPr="0074777C">
        <w:rPr>
          <w:rFonts w:ascii="Times New Roman" w:hAnsi="Times New Roman" w:cs="Times New Roman"/>
          <w:b/>
          <w:iCs/>
          <w:szCs w:val="28"/>
        </w:rPr>
        <w:t>obręb</w:t>
      </w:r>
      <w:r w:rsidR="0074777C">
        <w:rPr>
          <w:rFonts w:ascii="Times New Roman" w:hAnsi="Times New Roman" w:cs="Times New Roman"/>
          <w:b/>
          <w:iCs/>
          <w:szCs w:val="28"/>
        </w:rPr>
        <w:t>ie ewidencyjnym</w:t>
      </w:r>
      <w:r w:rsidR="0074777C" w:rsidRPr="0074777C">
        <w:rPr>
          <w:rFonts w:ascii="Times New Roman" w:hAnsi="Times New Roman" w:cs="Times New Roman"/>
          <w:b/>
          <w:iCs/>
          <w:szCs w:val="28"/>
        </w:rPr>
        <w:t xml:space="preserve"> BISKUPICE w trybie przetargu ustnego ograniczonego</w:t>
      </w:r>
    </w:p>
    <w:p w14:paraId="51BEA703" w14:textId="56EFD424" w:rsidR="005721E4" w:rsidRPr="0074777C" w:rsidRDefault="0074777C" w:rsidP="0074777C">
      <w:pPr>
        <w:pStyle w:val="Tekstpodstawowy2"/>
        <w:spacing w:line="240" w:lineRule="auto"/>
        <w:jc w:val="center"/>
        <w:rPr>
          <w:rFonts w:ascii="Times New Roman" w:hAnsi="Times New Roman" w:cs="Times New Roman"/>
          <w:b/>
          <w:iCs/>
          <w:szCs w:val="28"/>
        </w:rPr>
      </w:pPr>
      <w:r w:rsidRPr="0074777C">
        <w:rPr>
          <w:rFonts w:ascii="Times New Roman" w:hAnsi="Times New Roman" w:cs="Times New Roman"/>
          <w:b/>
          <w:iCs/>
          <w:szCs w:val="28"/>
        </w:rPr>
        <w:t>do właścicieli nieruchomości przyległych do działki 88/2, oznaczonych jako działki o nr 87/2, 89/2, 88/1 obręb Biskupice</w:t>
      </w:r>
    </w:p>
    <w:tbl>
      <w:tblPr>
        <w:tblW w:w="15446" w:type="dxa"/>
        <w:jc w:val="center"/>
        <w:tblLayout w:type="fixed"/>
        <w:tblLook w:val="0000" w:firstRow="0" w:lastRow="0" w:firstColumn="0" w:lastColumn="0" w:noHBand="0" w:noVBand="0"/>
      </w:tblPr>
      <w:tblGrid>
        <w:gridCol w:w="2131"/>
        <w:gridCol w:w="1559"/>
        <w:gridCol w:w="992"/>
        <w:gridCol w:w="1276"/>
        <w:gridCol w:w="4810"/>
        <w:gridCol w:w="4678"/>
      </w:tblGrid>
      <w:tr w:rsidR="005721E4" w:rsidRPr="0074777C" w14:paraId="7EDED989" w14:textId="77777777" w:rsidTr="0074777C">
        <w:trPr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D71705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77C">
              <w:rPr>
                <w:rFonts w:ascii="Times New Roman" w:hAnsi="Times New Roman" w:cs="Times New Roman"/>
              </w:rPr>
              <w:t xml:space="preserve">Oznaczenie </w:t>
            </w:r>
          </w:p>
          <w:p w14:paraId="199ADF01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77C">
              <w:rPr>
                <w:rFonts w:ascii="Times New Roman" w:hAnsi="Times New Roman" w:cs="Times New Roman"/>
              </w:rPr>
              <w:t>nieruchomości</w:t>
            </w:r>
          </w:p>
          <w:p w14:paraId="6569E814" w14:textId="72D79C7A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7C">
              <w:rPr>
                <w:rFonts w:ascii="Times New Roman" w:hAnsi="Times New Roman" w:cs="Times New Roman"/>
                <w:sz w:val="18"/>
                <w:szCs w:val="18"/>
              </w:rPr>
              <w:t>/nr działki, powierzchni</w:t>
            </w:r>
          </w:p>
          <w:p w14:paraId="2AF92261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77C">
              <w:rPr>
                <w:rFonts w:ascii="Times New Roman" w:hAnsi="Times New Roman" w:cs="Times New Roman"/>
                <w:sz w:val="18"/>
                <w:szCs w:val="18"/>
              </w:rPr>
              <w:t xml:space="preserve">obręb </w:t>
            </w:r>
            <w:proofErr w:type="spellStart"/>
            <w:r w:rsidRPr="0074777C">
              <w:rPr>
                <w:rFonts w:ascii="Times New Roman" w:hAnsi="Times New Roman" w:cs="Times New Roman"/>
                <w:sz w:val="18"/>
                <w:szCs w:val="18"/>
              </w:rPr>
              <w:t>ewid</w:t>
            </w:r>
            <w:proofErr w:type="spellEnd"/>
            <w:r w:rsidRPr="0074777C">
              <w:rPr>
                <w:rFonts w:ascii="Times New Roman" w:hAnsi="Times New Roman" w:cs="Times New Roman"/>
                <w:sz w:val="18"/>
                <w:szCs w:val="18"/>
              </w:rPr>
              <w:t>., nr KW/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3A4C94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77C">
              <w:rPr>
                <w:rFonts w:ascii="Times New Roman" w:hAnsi="Times New Roman" w:cs="Times New Roman"/>
              </w:rPr>
              <w:t xml:space="preserve">Cena </w:t>
            </w:r>
          </w:p>
          <w:p w14:paraId="1B988004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77C">
              <w:rPr>
                <w:rFonts w:ascii="Times New Roman" w:hAnsi="Times New Roman" w:cs="Times New Roman"/>
              </w:rPr>
              <w:t>wywoławcza</w:t>
            </w:r>
          </w:p>
          <w:p w14:paraId="4473E069" w14:textId="77777777" w:rsidR="005721E4" w:rsidRPr="0074777C" w:rsidRDefault="005721E4" w:rsidP="000E1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777C">
              <w:rPr>
                <w:rFonts w:ascii="Times New Roman" w:hAnsi="Times New Roman" w:cs="Times New Roman"/>
              </w:rPr>
              <w:t xml:space="preserve">nieruchomości </w:t>
            </w:r>
          </w:p>
          <w:p w14:paraId="2C74F682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7C">
              <w:rPr>
                <w:rFonts w:ascii="Times New Roman" w:hAnsi="Times New Roman" w:cs="Times New Roman"/>
                <w:sz w:val="18"/>
                <w:szCs w:val="18"/>
              </w:rPr>
              <w:t>/zł./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21B551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77C">
              <w:rPr>
                <w:rFonts w:ascii="Times New Roman" w:hAnsi="Times New Roman" w:cs="Times New Roman"/>
              </w:rPr>
              <w:t>Wadium</w:t>
            </w:r>
          </w:p>
          <w:p w14:paraId="0E35A0F9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7C">
              <w:rPr>
                <w:rFonts w:ascii="Times New Roman" w:hAnsi="Times New Roman" w:cs="Times New Roman"/>
                <w:sz w:val="18"/>
                <w:szCs w:val="18"/>
              </w:rPr>
              <w:t>/zł./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6D1AF1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77C">
              <w:rPr>
                <w:rFonts w:ascii="Times New Roman" w:hAnsi="Times New Roman" w:cs="Times New Roman"/>
              </w:rPr>
              <w:t>Minimalne postąpienie</w:t>
            </w:r>
          </w:p>
          <w:p w14:paraId="06AF6905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7C">
              <w:rPr>
                <w:rFonts w:ascii="Times New Roman" w:hAnsi="Times New Roman" w:cs="Times New Roman"/>
                <w:sz w:val="18"/>
                <w:szCs w:val="18"/>
              </w:rPr>
              <w:t>/zł/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5C93A6" w14:textId="7F3658F8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77C">
              <w:rPr>
                <w:rFonts w:ascii="Times New Roman" w:hAnsi="Times New Roman" w:cs="Times New Roman"/>
              </w:rPr>
              <w:t>Przeznaczenie nieruchomości w miejscowym planie zagospodarowania przestrzennego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990EF1" w14:textId="77777777" w:rsidR="005721E4" w:rsidRPr="0074777C" w:rsidRDefault="005721E4" w:rsidP="000E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777C">
              <w:rPr>
                <w:rFonts w:ascii="Times New Roman" w:hAnsi="Times New Roman" w:cs="Times New Roman"/>
              </w:rPr>
              <w:t>Opis nieruchomości</w:t>
            </w:r>
          </w:p>
        </w:tc>
      </w:tr>
      <w:tr w:rsidR="0074777C" w:rsidRPr="0074777C" w14:paraId="3CF19CC4" w14:textId="77777777" w:rsidTr="0074777C">
        <w:trPr>
          <w:trHeight w:val="1409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7063E" w14:textId="77777777" w:rsidR="0074777C" w:rsidRPr="0074777C" w:rsidRDefault="0074777C" w:rsidP="0074777C">
            <w:pPr>
              <w:pStyle w:val="Tekstpodstawowy"/>
              <w:spacing w:after="0"/>
              <w:ind w:left="-37" w:right="-33" w:firstLine="3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777C">
              <w:rPr>
                <w:rFonts w:ascii="Times New Roman" w:hAnsi="Times New Roman" w:cs="Times New Roman"/>
                <w:b/>
                <w:szCs w:val="24"/>
              </w:rPr>
              <w:t>88/2</w:t>
            </w:r>
          </w:p>
          <w:p w14:paraId="01447240" w14:textId="30C6234D" w:rsidR="0074777C" w:rsidRPr="0074777C" w:rsidRDefault="0074777C" w:rsidP="0074777C">
            <w:pPr>
              <w:pStyle w:val="Tekstpodstawowy"/>
              <w:spacing w:after="0"/>
              <w:ind w:left="-37" w:right="-33" w:firstLine="3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777C">
              <w:rPr>
                <w:rFonts w:ascii="Times New Roman" w:hAnsi="Times New Roman" w:cs="Times New Roman"/>
                <w:b/>
                <w:szCs w:val="24"/>
              </w:rPr>
              <w:t>0,1600</w:t>
            </w:r>
          </w:p>
          <w:p w14:paraId="439751FD" w14:textId="77777777" w:rsidR="0074777C" w:rsidRPr="0074777C" w:rsidRDefault="0074777C" w:rsidP="0074777C">
            <w:pPr>
              <w:pStyle w:val="Tekstpodstawowy"/>
              <w:spacing w:after="0"/>
              <w:ind w:left="-37" w:right="-33" w:firstLine="3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777C">
              <w:rPr>
                <w:rFonts w:ascii="Times New Roman" w:hAnsi="Times New Roman" w:cs="Times New Roman"/>
                <w:b/>
                <w:szCs w:val="24"/>
              </w:rPr>
              <w:t>BISKUPICE</w:t>
            </w:r>
          </w:p>
          <w:p w14:paraId="622791FA" w14:textId="1F312C1B" w:rsidR="0074777C" w:rsidRPr="0074777C" w:rsidRDefault="0074777C" w:rsidP="00747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7C">
              <w:rPr>
                <w:rFonts w:ascii="Times New Roman" w:hAnsi="Times New Roman" w:cs="Times New Roman"/>
                <w:sz w:val="20"/>
              </w:rPr>
              <w:t>WR1O/00078460/3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A4F78" w14:textId="5E2BB9B0" w:rsidR="0074777C" w:rsidRPr="0074777C" w:rsidRDefault="0074777C" w:rsidP="00747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777C">
              <w:rPr>
                <w:rFonts w:ascii="Times New Roman" w:hAnsi="Times New Roman" w:cs="Times New Roman"/>
                <w:b/>
              </w:rPr>
              <w:t>105 000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7AEA6" w14:textId="2A49FBDC" w:rsidR="0074777C" w:rsidRPr="0074777C" w:rsidRDefault="0074777C" w:rsidP="00747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777C">
              <w:rPr>
                <w:rFonts w:ascii="Times New Roman" w:hAnsi="Times New Roman" w:cs="Times New Roman"/>
                <w:b/>
              </w:rPr>
              <w:t>6 000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3DA1C" w14:textId="734FFD3D" w:rsidR="0074777C" w:rsidRPr="0074777C" w:rsidRDefault="0074777C" w:rsidP="00747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77C">
              <w:rPr>
                <w:rFonts w:ascii="Times New Roman" w:hAnsi="Times New Roman" w:cs="Times New Roman"/>
                <w:b/>
                <w:bCs/>
              </w:rPr>
              <w:t>1 050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924271" w14:textId="77777777" w:rsidR="0074777C" w:rsidRPr="0074777C" w:rsidRDefault="0074777C" w:rsidP="0074777C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74777C">
              <w:rPr>
                <w:rFonts w:ascii="Times New Roman" w:hAnsi="Times New Roman" w:cs="Times New Roman"/>
                <w:bCs/>
                <w:sz w:val="20"/>
              </w:rPr>
              <w:t xml:space="preserve">Dla przedmiotowego terenu brak miejscowego planu zagospodarowania przestrzennego. </w:t>
            </w:r>
          </w:p>
          <w:p w14:paraId="1A54CF13" w14:textId="1F0BE522" w:rsidR="0074777C" w:rsidRPr="0074777C" w:rsidRDefault="0074777C" w:rsidP="0074777C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74777C">
              <w:rPr>
                <w:rFonts w:ascii="Times New Roman" w:hAnsi="Times New Roman" w:cs="Times New Roman"/>
                <w:bCs/>
                <w:sz w:val="20"/>
              </w:rPr>
              <w:t>W studium uwarunkowań i kierunków zagospodarowania przestrzennego Gminy Jelcz-Laskowice (Uchwała Rady Miejskiej z dnia 23.11.2005 r. nr XLII/253/2005) nieruchomość obejmuje tereny mieszkaniowe projektowane.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60627E" w14:textId="77777777" w:rsidR="0074777C" w:rsidRPr="0074777C" w:rsidRDefault="0074777C" w:rsidP="0074777C">
            <w:pPr>
              <w:pStyle w:val="Tekstpodstawowy"/>
              <w:spacing w:after="0" w:line="240" w:lineRule="auto"/>
              <w:ind w:right="-68"/>
              <w:rPr>
                <w:rFonts w:ascii="Times New Roman" w:hAnsi="Times New Roman" w:cs="Times New Roman"/>
                <w:sz w:val="20"/>
              </w:rPr>
            </w:pPr>
            <w:r w:rsidRPr="0074777C">
              <w:rPr>
                <w:rFonts w:ascii="Times New Roman" w:hAnsi="Times New Roman" w:cs="Times New Roman"/>
                <w:sz w:val="20"/>
              </w:rPr>
              <w:t xml:space="preserve">Działka nie może stanowić samodzielnej nieruchomości z uwagi na brak dostępu do drogi publicznej. </w:t>
            </w:r>
          </w:p>
          <w:p w14:paraId="77F2E96B" w14:textId="09AF3266" w:rsidR="0074777C" w:rsidRPr="0074777C" w:rsidRDefault="0074777C" w:rsidP="00747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77C">
              <w:rPr>
                <w:rFonts w:ascii="Times New Roman" w:hAnsi="Times New Roman" w:cs="Times New Roman"/>
                <w:sz w:val="20"/>
              </w:rPr>
              <w:t>Działka ma kształt regularny i przylega to terenów zabudowy mieszkaniowej jednorodzinnej zagrodowej, w sąsiedztwie tereny rolne. Teren działki jest płaski porośnięty roślinnością niską i niewielkim drzewami.</w:t>
            </w:r>
          </w:p>
        </w:tc>
      </w:tr>
    </w:tbl>
    <w:p w14:paraId="1C17DE73" w14:textId="36397CBC" w:rsidR="0087641F" w:rsidRPr="0074777C" w:rsidRDefault="0087641F" w:rsidP="001F4F30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b/>
          <w:sz w:val="22"/>
          <w:szCs w:val="22"/>
        </w:rPr>
        <w:t xml:space="preserve">Przetarg odbędzie się </w:t>
      </w:r>
      <w:r w:rsidR="005721E4" w:rsidRPr="0074777C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7477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721E4" w:rsidRPr="0074777C">
        <w:rPr>
          <w:rFonts w:ascii="Times New Roman" w:hAnsi="Times New Roman" w:cs="Times New Roman"/>
          <w:b/>
          <w:bCs/>
          <w:sz w:val="22"/>
          <w:szCs w:val="22"/>
        </w:rPr>
        <w:t>lipca</w:t>
      </w:r>
      <w:r w:rsidRPr="0074777C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5721E4" w:rsidRPr="0074777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74777C">
        <w:rPr>
          <w:rFonts w:ascii="Times New Roman" w:hAnsi="Times New Roman" w:cs="Times New Roman"/>
          <w:b/>
          <w:sz w:val="22"/>
          <w:szCs w:val="22"/>
        </w:rPr>
        <w:t xml:space="preserve"> roku o godz. 1</w:t>
      </w:r>
      <w:r w:rsidR="007C7251" w:rsidRPr="0074777C">
        <w:rPr>
          <w:rFonts w:ascii="Times New Roman" w:hAnsi="Times New Roman" w:cs="Times New Roman"/>
          <w:b/>
          <w:sz w:val="22"/>
          <w:szCs w:val="22"/>
        </w:rPr>
        <w:t>1</w:t>
      </w:r>
      <w:r w:rsidRPr="0074777C">
        <w:rPr>
          <w:rFonts w:ascii="Times New Roman" w:hAnsi="Times New Roman" w:cs="Times New Roman"/>
          <w:b/>
          <w:sz w:val="22"/>
          <w:szCs w:val="22"/>
          <w:vertAlign w:val="superscript"/>
        </w:rPr>
        <w:t>00</w:t>
      </w:r>
      <w:r w:rsidRPr="0074777C">
        <w:rPr>
          <w:rFonts w:ascii="Times New Roman" w:hAnsi="Times New Roman" w:cs="Times New Roman"/>
          <w:sz w:val="22"/>
          <w:szCs w:val="22"/>
        </w:rPr>
        <w:t xml:space="preserve"> w siedzibie Urzędu Miasta i Gminy w Jelczu – Laskowicach ul. W. Witosa 24 – pok. 11a.</w:t>
      </w:r>
    </w:p>
    <w:p w14:paraId="489227EB" w14:textId="7D437412" w:rsidR="00814734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Nieruchomość przeznaczono do sprzedaży w drodze przetargu ustnego ograniczonego do właścicieli nieruchomości bezpośrednio sąsiadujących</w:t>
      </w:r>
      <w:r w:rsidR="00814734" w:rsidRPr="0074777C">
        <w:rPr>
          <w:rFonts w:ascii="Times New Roman" w:hAnsi="Times New Roman" w:cs="Times New Roman"/>
          <w:sz w:val="22"/>
          <w:szCs w:val="22"/>
        </w:rPr>
        <w:t>, mogąca poprawić sposób ich zagospodarowania.</w:t>
      </w:r>
    </w:p>
    <w:p w14:paraId="376ABAF9" w14:textId="0D559B75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 xml:space="preserve">Warunkiem przystąpienia do przetargu jest pisemne zgłoszenie uczestnictwa w przetargu do dnia </w:t>
      </w:r>
      <w:r w:rsidR="00757C9D" w:rsidRPr="0074777C">
        <w:rPr>
          <w:rFonts w:ascii="Times New Roman" w:hAnsi="Times New Roman" w:cs="Times New Roman"/>
          <w:b/>
          <w:sz w:val="22"/>
          <w:szCs w:val="22"/>
        </w:rPr>
        <w:t xml:space="preserve">06 lipca 2026 </w:t>
      </w:r>
      <w:r w:rsidRPr="0074777C">
        <w:rPr>
          <w:rFonts w:ascii="Times New Roman" w:hAnsi="Times New Roman" w:cs="Times New Roman"/>
          <w:b/>
          <w:sz w:val="22"/>
          <w:szCs w:val="22"/>
        </w:rPr>
        <w:t>roku</w:t>
      </w:r>
      <w:r w:rsidRPr="0074777C">
        <w:rPr>
          <w:rFonts w:ascii="Times New Roman" w:hAnsi="Times New Roman" w:cs="Times New Roman"/>
          <w:sz w:val="22"/>
          <w:szCs w:val="22"/>
        </w:rPr>
        <w:t xml:space="preserve">, które powinno zawierać: </w:t>
      </w:r>
    </w:p>
    <w:p w14:paraId="1493B136" w14:textId="57E6A940" w:rsidR="0087641F" w:rsidRPr="0074777C" w:rsidRDefault="0087641F" w:rsidP="001F4F30">
      <w:pPr>
        <w:pStyle w:val="Akapitzlist"/>
        <w:spacing w:after="120" w:line="240" w:lineRule="auto"/>
        <w:ind w:left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a) imię i nazwisko; numer i serię dowodu osobistego; adres zamieszkania,</w:t>
      </w:r>
    </w:p>
    <w:p w14:paraId="6432D754" w14:textId="7BCEC3C2" w:rsidR="00814734" w:rsidRPr="0074777C" w:rsidRDefault="0087641F" w:rsidP="001F4F30">
      <w:pPr>
        <w:pStyle w:val="Akapitzlist"/>
        <w:spacing w:after="120" w:line="240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 xml:space="preserve">b) aktualny dokument stwierdzający tytuł prawny do jednej z nieruchomości oznaczonej jako działka </w:t>
      </w:r>
      <w:r w:rsidRPr="0074777C">
        <w:rPr>
          <w:rFonts w:ascii="Times New Roman" w:hAnsi="Times New Roman" w:cs="Times New Roman"/>
          <w:bCs/>
          <w:iCs/>
          <w:sz w:val="22"/>
          <w:szCs w:val="22"/>
        </w:rPr>
        <w:t xml:space="preserve">nr </w:t>
      </w:r>
      <w:r w:rsidR="0074777C">
        <w:rPr>
          <w:rFonts w:ascii="Times New Roman" w:hAnsi="Times New Roman" w:cs="Times New Roman"/>
          <w:bCs/>
          <w:iCs/>
          <w:sz w:val="22"/>
          <w:szCs w:val="22"/>
        </w:rPr>
        <w:t>87/2, 89/2, 88/1</w:t>
      </w:r>
      <w:r w:rsidR="00814734" w:rsidRPr="0074777C">
        <w:rPr>
          <w:rFonts w:ascii="Times New Roman" w:hAnsi="Times New Roman" w:cs="Times New Roman"/>
          <w:bCs/>
          <w:iCs/>
          <w:sz w:val="22"/>
          <w:szCs w:val="22"/>
        </w:rPr>
        <w:t xml:space="preserve"> obręb </w:t>
      </w:r>
      <w:r w:rsidR="0074777C">
        <w:rPr>
          <w:rFonts w:ascii="Times New Roman" w:hAnsi="Times New Roman" w:cs="Times New Roman"/>
          <w:bCs/>
          <w:iCs/>
          <w:sz w:val="22"/>
          <w:szCs w:val="22"/>
        </w:rPr>
        <w:t>Biskupice</w:t>
      </w:r>
      <w:r w:rsidR="0074777C">
        <w:rPr>
          <w:rFonts w:ascii="Times New Roman" w:hAnsi="Times New Roman" w:cs="Times New Roman"/>
          <w:sz w:val="22"/>
          <w:szCs w:val="22"/>
        </w:rPr>
        <w:t>,</w:t>
      </w:r>
    </w:p>
    <w:p w14:paraId="47D648BA" w14:textId="3F3B6231" w:rsidR="0087641F" w:rsidRPr="0074777C" w:rsidRDefault="0087641F" w:rsidP="001F4F30">
      <w:pPr>
        <w:pStyle w:val="Akapitzlist"/>
        <w:spacing w:after="120" w:line="240" w:lineRule="auto"/>
        <w:ind w:left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c) oświadczenie, że oferent zapoznał się z warunkami przetargu oraz ze stanem prawnym i faktycznym nieruchomości,</w:t>
      </w:r>
    </w:p>
    <w:p w14:paraId="02B0EB15" w14:textId="3482EB79" w:rsidR="0087641F" w:rsidRPr="0074777C" w:rsidRDefault="0087641F" w:rsidP="001F4F30">
      <w:pPr>
        <w:pStyle w:val="Akapitzlist"/>
        <w:spacing w:after="120" w:line="240" w:lineRule="auto"/>
        <w:ind w:left="992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d) kopię dowodu wpłaty wadium.</w:t>
      </w:r>
    </w:p>
    <w:p w14:paraId="16840B19" w14:textId="4170CF1D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bCs/>
          <w:sz w:val="22"/>
          <w:szCs w:val="22"/>
          <w:u w:val="single"/>
        </w:rPr>
        <w:t xml:space="preserve">Wadium należy wpłacić w terminie do </w:t>
      </w:r>
      <w:r w:rsidR="00757C9D" w:rsidRPr="0074777C">
        <w:rPr>
          <w:rFonts w:ascii="Times New Roman" w:hAnsi="Times New Roman" w:cs="Times New Roman"/>
          <w:b/>
          <w:sz w:val="22"/>
          <w:szCs w:val="22"/>
          <w:u w:val="single"/>
        </w:rPr>
        <w:t>06 lipca 2026</w:t>
      </w:r>
      <w:r w:rsidRPr="0074777C">
        <w:rPr>
          <w:rFonts w:ascii="Times New Roman" w:hAnsi="Times New Roman" w:cs="Times New Roman"/>
          <w:bCs/>
          <w:sz w:val="22"/>
          <w:szCs w:val="22"/>
          <w:u w:val="single"/>
        </w:rPr>
        <w:t xml:space="preserve"> r. na konto nr </w:t>
      </w:r>
      <w:r w:rsidRPr="0074777C">
        <w:rPr>
          <w:rFonts w:ascii="Times New Roman" w:hAnsi="Times New Roman" w:cs="Times New Roman"/>
          <w:b/>
          <w:sz w:val="22"/>
          <w:szCs w:val="22"/>
          <w:u w:val="single"/>
        </w:rPr>
        <w:t>39 9585 0007 0020 0209 7563 0002</w:t>
      </w:r>
      <w:r w:rsidRPr="0074777C">
        <w:rPr>
          <w:rFonts w:ascii="Times New Roman" w:hAnsi="Times New Roman" w:cs="Times New Roman"/>
          <w:bCs/>
          <w:sz w:val="22"/>
          <w:szCs w:val="22"/>
          <w:u w:val="single"/>
        </w:rPr>
        <w:t>.</w:t>
      </w:r>
      <w:r w:rsidRPr="0074777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6AA356D" w14:textId="3BF4DA10" w:rsidR="0087641F" w:rsidRPr="0074777C" w:rsidRDefault="0087641F" w:rsidP="001F4F30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bCs/>
          <w:sz w:val="22"/>
          <w:szCs w:val="22"/>
        </w:rPr>
        <w:t>W</w:t>
      </w:r>
      <w:r w:rsidRPr="0074777C">
        <w:rPr>
          <w:rFonts w:ascii="Times New Roman" w:hAnsi="Times New Roman" w:cs="Times New Roman"/>
          <w:sz w:val="22"/>
          <w:szCs w:val="22"/>
        </w:rPr>
        <w:t xml:space="preserve"> tytule wpłaty wadium należy podać nr działki będącej przedmiotem przetargu. </w:t>
      </w:r>
    </w:p>
    <w:p w14:paraId="5AD07515" w14:textId="77777777" w:rsidR="0087641F" w:rsidRPr="0074777C" w:rsidRDefault="0087641F" w:rsidP="001F4F30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 xml:space="preserve">Za dokonanie wpłaty wadium przyjmuje się datę uznania na koncie Gminy. </w:t>
      </w:r>
    </w:p>
    <w:p w14:paraId="0A288258" w14:textId="77777777" w:rsidR="0087641F" w:rsidRPr="0074777C" w:rsidRDefault="0087641F" w:rsidP="001F4F30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Wadium wpłacone przez uczestnika przetargu, który przetarg wygra zalicza się na poczet ceny sprzedaży nieruchomości.</w:t>
      </w:r>
    </w:p>
    <w:p w14:paraId="4F1D2A08" w14:textId="77777777" w:rsidR="0087641F" w:rsidRPr="0074777C" w:rsidRDefault="0087641F" w:rsidP="001F4F30">
      <w:pPr>
        <w:pStyle w:val="Akapitzlist"/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Osobom, które nie wygrały przetargu, wpłacone wadium podlega zwrotowi najpóźniej w terminie 3 dni od dnia zamknięcia przetargu.</w:t>
      </w:r>
    </w:p>
    <w:p w14:paraId="542659AE" w14:textId="77777777" w:rsidR="001F4F30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 xml:space="preserve">Lista osób zakwalifikowanych do uczestnictwa w przetargu zostanie wywieszona na tablicy ogłoszeń w siedzibie Urzędu oraz w Biuletynie Informacji Publicznej, </w:t>
      </w:r>
    </w:p>
    <w:p w14:paraId="02B15304" w14:textId="7FE01F86" w:rsidR="0087641F" w:rsidRPr="0074777C" w:rsidRDefault="0087641F" w:rsidP="001F4F30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na stronie urzędu nie później niż dzień przed wyznaczonym terminem przetargu.</w:t>
      </w:r>
    </w:p>
    <w:p w14:paraId="764F988B" w14:textId="77777777" w:rsidR="001F4F30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Uczestnicy przetargu zobowiązani są przedłożyć Komisji Przetargowej: dokument stwierdzający tożsamość uczestnika przetargu, pełnomocnictwo w formie</w:t>
      </w:r>
      <w:r w:rsidR="001F4F30" w:rsidRPr="0074777C">
        <w:rPr>
          <w:rFonts w:ascii="Times New Roman" w:hAnsi="Times New Roman" w:cs="Times New Roman"/>
          <w:sz w:val="22"/>
          <w:szCs w:val="22"/>
        </w:rPr>
        <w:t xml:space="preserve"> </w:t>
      </w:r>
      <w:r w:rsidRPr="0074777C">
        <w:rPr>
          <w:rFonts w:ascii="Times New Roman" w:hAnsi="Times New Roman" w:cs="Times New Roman"/>
          <w:sz w:val="22"/>
          <w:szCs w:val="22"/>
        </w:rPr>
        <w:t>aktu notarialnego</w:t>
      </w:r>
    </w:p>
    <w:p w14:paraId="140976B2" w14:textId="669C0368" w:rsidR="0087641F" w:rsidRPr="0074777C" w:rsidRDefault="0087641F" w:rsidP="001F4F30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do wzięcia udziału w przetargu gdy osoba fizyczna lub osoba prawna działa przez pełnomocnika.</w:t>
      </w:r>
    </w:p>
    <w:p w14:paraId="7AE21A9F" w14:textId="77777777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Przy sprzedaży mają zastosowanie przepisy o podatku od towarów i usług.</w:t>
      </w:r>
    </w:p>
    <w:p w14:paraId="4F243D46" w14:textId="77777777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Przetarg jest ważny bez względu na liczbę uczestników, jeżeli chociaż jeden uczestnik zaoferuje co najmniej jedno postąpienie powyżej ceny wywoławczej.</w:t>
      </w:r>
    </w:p>
    <w:p w14:paraId="3C4F757B" w14:textId="1BCE77CA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 xml:space="preserve">Cena sprzedaży nie uwzględnia kosztów okazania granic nabywanej nieruchomości. </w:t>
      </w:r>
    </w:p>
    <w:p w14:paraId="61841F0A" w14:textId="77777777" w:rsidR="00626B0B" w:rsidRPr="0074777C" w:rsidRDefault="00626B0B" w:rsidP="00626B0B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</w:p>
    <w:p w14:paraId="60FA3F4C" w14:textId="77D8C270" w:rsidR="00626B0B" w:rsidRPr="0074777C" w:rsidRDefault="00626B0B" w:rsidP="00626B0B">
      <w:pPr>
        <w:spacing w:after="120" w:line="240" w:lineRule="auto"/>
        <w:ind w:left="360"/>
        <w:jc w:val="center"/>
        <w:rPr>
          <w:rFonts w:ascii="Times New Roman" w:hAnsi="Times New Roman" w:cs="Times New Roman"/>
        </w:rPr>
      </w:pPr>
      <w:r w:rsidRPr="0074777C">
        <w:rPr>
          <w:rFonts w:ascii="Times New Roman" w:hAnsi="Times New Roman" w:cs="Times New Roman"/>
        </w:rPr>
        <w:t>- 2 -</w:t>
      </w:r>
    </w:p>
    <w:p w14:paraId="66D2A3CB" w14:textId="5194D369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Termin dokonania wpłaty ceny sprzedaży upływa w dniu zawarcia umowy sprzedaży przed jej podpisaniem. Za dokonanie wpłaty uznaje się datę uznania na koncie tutejszego Urzędu.</w:t>
      </w:r>
    </w:p>
    <w:p w14:paraId="39E287C0" w14:textId="77777777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Miejsce i termin zawarcia umowy notarialnej zostaną wyznaczone w ciągu 21 dni od daty zamknięcia przetargu.</w:t>
      </w:r>
    </w:p>
    <w:p w14:paraId="427EA4E5" w14:textId="77777777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W przypadku uchylenia się uczestnika, który przetarg wygra od zawarcia umowy wadium ulegnie przepadkowi.</w:t>
      </w:r>
    </w:p>
    <w:p w14:paraId="0F88BE5C" w14:textId="77777777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Koszty notarialne oraz opłaty sądowe ponosi Nabywca.</w:t>
      </w:r>
    </w:p>
    <w:p w14:paraId="0BFB88BF" w14:textId="77777777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Informacje w sprawie przetargu udzielane są w tut. Urzędzie – pok. 13 lub telefonicznie – tel. 071/381-71-56.</w:t>
      </w:r>
    </w:p>
    <w:p w14:paraId="4BB9B924" w14:textId="77777777" w:rsidR="0087641F" w:rsidRPr="0074777C" w:rsidRDefault="0087641F" w:rsidP="001F4F30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4777C">
        <w:rPr>
          <w:rFonts w:ascii="Times New Roman" w:hAnsi="Times New Roman" w:cs="Times New Roman"/>
          <w:sz w:val="22"/>
          <w:szCs w:val="22"/>
        </w:rPr>
        <w:t>Burmistrz Miasta i Gminy zastrzega sobie prawo odwołania przetargu z ważnej przyczyny.</w:t>
      </w:r>
    </w:p>
    <w:p w14:paraId="2F0064EF" w14:textId="02065655" w:rsidR="0087641F" w:rsidRPr="0074777C" w:rsidRDefault="00626B0B" w:rsidP="00626B0B">
      <w:pPr>
        <w:pStyle w:val="Akapitzlist"/>
        <w:spacing w:after="0" w:line="240" w:lineRule="auto"/>
        <w:ind w:left="10632"/>
        <w:contextualSpacing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74777C">
        <w:rPr>
          <w:rFonts w:ascii="Times New Roman" w:hAnsi="Times New Roman" w:cs="Times New Roman"/>
          <w:b/>
          <w:i/>
          <w:sz w:val="22"/>
          <w:szCs w:val="22"/>
        </w:rPr>
        <w:t>Z up. Burmistrza</w:t>
      </w:r>
    </w:p>
    <w:p w14:paraId="772A7E59" w14:textId="14A380BA" w:rsidR="00626B0B" w:rsidRPr="0074777C" w:rsidRDefault="00626B0B" w:rsidP="00626B0B">
      <w:pPr>
        <w:pStyle w:val="Akapitzlist"/>
        <w:spacing w:after="0" w:line="240" w:lineRule="auto"/>
        <w:ind w:left="10632"/>
        <w:contextualSpacing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74777C">
        <w:rPr>
          <w:rFonts w:ascii="Times New Roman" w:hAnsi="Times New Roman" w:cs="Times New Roman"/>
          <w:b/>
          <w:i/>
          <w:sz w:val="22"/>
          <w:szCs w:val="22"/>
        </w:rPr>
        <w:t xml:space="preserve">Michał Wolski </w:t>
      </w:r>
    </w:p>
    <w:p w14:paraId="68BCC22F" w14:textId="5384FC64" w:rsidR="00626B0B" w:rsidRPr="0074777C" w:rsidRDefault="00626B0B" w:rsidP="00626B0B">
      <w:pPr>
        <w:pStyle w:val="Akapitzlist"/>
        <w:spacing w:after="0" w:line="240" w:lineRule="auto"/>
        <w:ind w:left="10632"/>
        <w:contextualSpacing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74777C">
        <w:rPr>
          <w:rFonts w:ascii="Times New Roman" w:hAnsi="Times New Roman" w:cs="Times New Roman"/>
          <w:b/>
          <w:i/>
          <w:sz w:val="22"/>
          <w:szCs w:val="22"/>
        </w:rPr>
        <w:t>Zastępca Burmistrza</w:t>
      </w:r>
    </w:p>
    <w:sectPr w:rsidR="00626B0B" w:rsidRPr="0074777C" w:rsidSect="005721E4">
      <w:pgSz w:w="16838" w:h="11906" w:orient="landscape"/>
      <w:pgMar w:top="73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73DBA"/>
    <w:multiLevelType w:val="hybridMultilevel"/>
    <w:tmpl w:val="A1F81092"/>
    <w:lvl w:ilvl="0" w:tplc="79CA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1F"/>
    <w:rsid w:val="001F4F30"/>
    <w:rsid w:val="00425862"/>
    <w:rsid w:val="005721E4"/>
    <w:rsid w:val="00626B0B"/>
    <w:rsid w:val="0070163B"/>
    <w:rsid w:val="0074777C"/>
    <w:rsid w:val="00757C9D"/>
    <w:rsid w:val="007C7251"/>
    <w:rsid w:val="00814734"/>
    <w:rsid w:val="0087641F"/>
    <w:rsid w:val="00F542F3"/>
    <w:rsid w:val="00F9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4B70"/>
  <w15:chartTrackingRefBased/>
  <w15:docId w15:val="{EBBFDECF-9570-4349-827D-A1442F12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4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4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4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4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4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4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4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4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4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4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4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4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76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4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76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41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7641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7641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764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4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41F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unhideWhenUsed/>
    <w:rsid w:val="008764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641F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8764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64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Grzeszczuk</dc:creator>
  <cp:keywords/>
  <dc:description/>
  <cp:lastModifiedBy>Małgorzata Grzeszczuk</cp:lastModifiedBy>
  <cp:revision>2</cp:revision>
  <cp:lastPrinted>2026-06-02T12:27:00Z</cp:lastPrinted>
  <dcterms:created xsi:type="dcterms:W3CDTF">2026-06-02T12:27:00Z</dcterms:created>
  <dcterms:modified xsi:type="dcterms:W3CDTF">2026-06-02T12:27:00Z</dcterms:modified>
</cp:coreProperties>
</file>